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"/>
        <w:tblpPr w:leftFromText="180" w:rightFromText="180" w:vertAnchor="text" w:horzAnchor="margin" w:tblpY="-5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103D1B" w:rsidRPr="00B573C9" w14:paraId="417BD4E9" w14:textId="77777777" w:rsidTr="00F9261C">
        <w:tc>
          <w:tcPr>
            <w:tcW w:w="5103" w:type="dxa"/>
          </w:tcPr>
          <w:p w14:paraId="08FB2112" w14:textId="77777777" w:rsidR="00103D1B" w:rsidRPr="00B573C9" w:rsidRDefault="00103D1B" w:rsidP="00564A70">
            <w:pPr>
              <w:pStyle w:val="Pagrindinistekstas3"/>
              <w:tabs>
                <w:tab w:val="left" w:pos="5387"/>
              </w:tabs>
              <w:jc w:val="left"/>
              <w:rPr>
                <w:rFonts w:ascii="Times New Roman" w:hAnsi="Times New Roman"/>
                <w:b w:val="0"/>
                <w:caps w:val="0"/>
                <w:noProof/>
              </w:rPr>
            </w:pPr>
          </w:p>
        </w:tc>
        <w:tc>
          <w:tcPr>
            <w:tcW w:w="4395" w:type="dxa"/>
          </w:tcPr>
          <w:p w14:paraId="25305BE6" w14:textId="77777777" w:rsidR="00103D1B" w:rsidRPr="00B573C9" w:rsidRDefault="00103D1B" w:rsidP="00B573C9">
            <w:pPr>
              <w:pStyle w:val="Pagrindinistekstas3"/>
              <w:tabs>
                <w:tab w:val="left" w:pos="5387"/>
              </w:tabs>
              <w:jc w:val="both"/>
              <w:rPr>
                <w:rFonts w:ascii="Times New Roman" w:hAnsi="Times New Roman"/>
                <w:b w:val="0"/>
                <w:caps w:val="0"/>
                <w:noProof/>
              </w:rPr>
            </w:pPr>
            <w:r w:rsidRPr="00B573C9">
              <w:rPr>
                <w:rFonts w:ascii="Times New Roman" w:hAnsi="Times New Roman"/>
                <w:b w:val="0"/>
                <w:caps w:val="0"/>
                <w:noProof/>
              </w:rPr>
              <w:t xml:space="preserve">PATVIRTINTA </w:t>
            </w:r>
          </w:p>
          <w:p w14:paraId="4B424E69" w14:textId="77777777" w:rsidR="00103D1B" w:rsidRPr="00B573C9" w:rsidRDefault="00103D1B" w:rsidP="00B573C9">
            <w:pPr>
              <w:pStyle w:val="Pagrindinistekstas3"/>
              <w:tabs>
                <w:tab w:val="left" w:pos="5387"/>
              </w:tabs>
              <w:jc w:val="both"/>
              <w:rPr>
                <w:rFonts w:ascii="Times New Roman" w:hAnsi="Times New Roman"/>
                <w:b w:val="0"/>
                <w:caps w:val="0"/>
                <w:noProof/>
              </w:rPr>
            </w:pPr>
            <w:r w:rsidRPr="00B573C9">
              <w:rPr>
                <w:rFonts w:ascii="Times New Roman" w:hAnsi="Times New Roman"/>
                <w:b w:val="0"/>
                <w:caps w:val="0"/>
                <w:noProof/>
              </w:rPr>
              <w:t xml:space="preserve">Valstybinio socialinio draudimo fondo valdybos prie Socialinės apsaugos ir darbo ministerijos direktoriaus </w:t>
            </w:r>
          </w:p>
          <w:p w14:paraId="49C6F367" w14:textId="62F82561" w:rsidR="00103D1B" w:rsidRPr="00B573C9" w:rsidRDefault="00103D1B" w:rsidP="00B573C9">
            <w:pPr>
              <w:pStyle w:val="Pagrindinistekstas3"/>
              <w:tabs>
                <w:tab w:val="left" w:pos="5387"/>
              </w:tabs>
              <w:jc w:val="both"/>
              <w:rPr>
                <w:rFonts w:ascii="Times New Roman" w:hAnsi="Times New Roman"/>
                <w:b w:val="0"/>
                <w:caps w:val="0"/>
                <w:noProof/>
              </w:rPr>
            </w:pPr>
            <w:r w:rsidRPr="00B573C9">
              <w:rPr>
                <w:rFonts w:ascii="Times New Roman" w:hAnsi="Times New Roman"/>
                <w:b w:val="0"/>
                <w:caps w:val="0"/>
                <w:noProof/>
              </w:rPr>
              <w:t>202</w:t>
            </w:r>
            <w:r w:rsidR="00166F6F">
              <w:rPr>
                <w:rFonts w:ascii="Times New Roman" w:hAnsi="Times New Roman"/>
                <w:b w:val="0"/>
                <w:caps w:val="0"/>
                <w:noProof/>
              </w:rPr>
              <w:t>5</w:t>
            </w:r>
            <w:r w:rsidRPr="00B573C9">
              <w:rPr>
                <w:rFonts w:ascii="Times New Roman" w:hAnsi="Times New Roman"/>
                <w:b w:val="0"/>
                <w:caps w:val="0"/>
                <w:noProof/>
              </w:rPr>
              <w:t xml:space="preserve"> m.</w:t>
            </w:r>
            <w:r w:rsidR="005542BD">
              <w:rPr>
                <w:rFonts w:ascii="Times New Roman" w:hAnsi="Times New Roman"/>
                <w:b w:val="0"/>
                <w:caps w:val="0"/>
                <w:noProof/>
              </w:rPr>
              <w:t xml:space="preserve"> rugpjūčio 1</w:t>
            </w:r>
            <w:r w:rsidR="00EE0E84" w:rsidRPr="00B573C9">
              <w:rPr>
                <w:rFonts w:ascii="Times New Roman" w:hAnsi="Times New Roman"/>
                <w:b w:val="0"/>
                <w:caps w:val="0"/>
                <w:noProof/>
              </w:rPr>
              <w:t xml:space="preserve"> d. </w:t>
            </w:r>
            <w:r w:rsidRPr="00B573C9">
              <w:rPr>
                <w:rFonts w:ascii="Times New Roman" w:hAnsi="Times New Roman"/>
                <w:b w:val="0"/>
                <w:caps w:val="0"/>
                <w:noProof/>
              </w:rPr>
              <w:t xml:space="preserve">įsakymu Nr. </w:t>
            </w:r>
            <w:r w:rsidR="005542BD">
              <w:rPr>
                <w:rFonts w:ascii="Times New Roman" w:hAnsi="Times New Roman"/>
                <w:b w:val="0"/>
                <w:caps w:val="0"/>
                <w:noProof/>
              </w:rPr>
              <w:t>V-312</w:t>
            </w:r>
            <w:bookmarkStart w:id="0" w:name="_GoBack"/>
            <w:bookmarkEnd w:id="0"/>
          </w:p>
          <w:p w14:paraId="7074876A" w14:textId="77777777" w:rsidR="0027349A" w:rsidRPr="00B573C9" w:rsidRDefault="0027349A" w:rsidP="00F9261C">
            <w:pPr>
              <w:pStyle w:val="Pagrindinistekstas3"/>
              <w:tabs>
                <w:tab w:val="left" w:pos="5387"/>
              </w:tabs>
              <w:spacing w:line="360" w:lineRule="auto"/>
              <w:jc w:val="both"/>
              <w:rPr>
                <w:rFonts w:ascii="Times New Roman" w:hAnsi="Times New Roman"/>
                <w:b w:val="0"/>
                <w:caps w:val="0"/>
                <w:noProof/>
              </w:rPr>
            </w:pPr>
          </w:p>
        </w:tc>
      </w:tr>
    </w:tbl>
    <w:p w14:paraId="550F5FEA" w14:textId="3D7E73F3" w:rsidR="00A139AC" w:rsidRPr="00B573C9" w:rsidRDefault="00A139AC" w:rsidP="00A139AC">
      <w:pPr>
        <w:pStyle w:val="Pagrindinistekstas3"/>
        <w:tabs>
          <w:tab w:val="left" w:pos="5387"/>
        </w:tabs>
        <w:rPr>
          <w:rFonts w:ascii="Times New Roman" w:hAnsi="Times New Roman"/>
          <w:caps w:val="0"/>
          <w:noProof/>
        </w:rPr>
      </w:pPr>
      <w:r w:rsidRPr="00B573C9">
        <w:rPr>
          <w:rFonts w:ascii="Times New Roman" w:hAnsi="Times New Roman"/>
          <w:caps w:val="0"/>
          <w:noProof/>
        </w:rPr>
        <w:t>VALSTYBINIO SOCIALINIO DRAUDIMO FONDO ADMINISTRAVIMO ĮSTAIGŲ</w:t>
      </w:r>
    </w:p>
    <w:p w14:paraId="49DF7BDC" w14:textId="1D9F7753" w:rsidR="00A139AC" w:rsidRPr="00B573C9" w:rsidRDefault="00A139AC" w:rsidP="00A139AC">
      <w:pPr>
        <w:pStyle w:val="Pagrindinistekstas3"/>
        <w:tabs>
          <w:tab w:val="left" w:pos="5387"/>
        </w:tabs>
        <w:rPr>
          <w:rFonts w:ascii="Times New Roman" w:hAnsi="Times New Roman"/>
          <w:noProof/>
        </w:rPr>
      </w:pPr>
      <w:r w:rsidRPr="00B573C9">
        <w:rPr>
          <w:rFonts w:ascii="Times New Roman" w:hAnsi="Times New Roman"/>
          <w:noProof/>
        </w:rPr>
        <w:t>KOKYBĖS POLITIKA</w:t>
      </w:r>
    </w:p>
    <w:p w14:paraId="09B15ACF" w14:textId="77777777" w:rsidR="00A139AC" w:rsidRPr="00B573C9" w:rsidRDefault="00A139AC" w:rsidP="00A139AC">
      <w:pPr>
        <w:pStyle w:val="Pagrindinistekstas3"/>
        <w:tabs>
          <w:tab w:val="left" w:pos="5387"/>
        </w:tabs>
        <w:rPr>
          <w:rFonts w:ascii="Times New Roman" w:hAnsi="Times New Roman"/>
          <w:b w:val="0"/>
          <w:noProof/>
        </w:rPr>
      </w:pPr>
    </w:p>
    <w:p w14:paraId="0E79B680" w14:textId="6179E6AA" w:rsidR="00FB12EA" w:rsidRDefault="00390366" w:rsidP="00FB12EA">
      <w:pPr>
        <w:pStyle w:val="Sraopastraipa"/>
        <w:numPr>
          <w:ilvl w:val="0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bCs/>
          <w:szCs w:val="24"/>
          <w:lang w:eastAsia="lt-LT"/>
        </w:rPr>
      </w:pPr>
      <w:r w:rsidRPr="00C21E04">
        <w:rPr>
          <w:rFonts w:ascii="Times New Roman" w:hAnsi="Times New Roman"/>
          <w:bCs/>
          <w:szCs w:val="24"/>
          <w:lang w:eastAsia="lt-LT"/>
        </w:rPr>
        <w:t xml:space="preserve">Valstybinio socialinio draudimo fondo administravimo </w:t>
      </w:r>
      <w:r w:rsidRPr="00C21E04">
        <w:rPr>
          <w:rFonts w:ascii="Times New Roman" w:hAnsi="Times New Roman" w:hint="eastAsia"/>
          <w:bCs/>
          <w:szCs w:val="24"/>
          <w:lang w:eastAsia="lt-LT"/>
        </w:rPr>
        <w:t>į</w:t>
      </w:r>
      <w:r w:rsidRPr="00C21E04">
        <w:rPr>
          <w:rFonts w:ascii="Times New Roman" w:hAnsi="Times New Roman"/>
          <w:bCs/>
          <w:szCs w:val="24"/>
          <w:lang w:eastAsia="lt-LT"/>
        </w:rPr>
        <w:t xml:space="preserve">staigos (toliau – </w:t>
      </w:r>
      <w:r w:rsidR="00EF4BB8" w:rsidRPr="00C21E04">
        <w:rPr>
          <w:rFonts w:ascii="Times New Roman" w:hAnsi="Times New Roman"/>
          <w:bCs/>
          <w:szCs w:val="24"/>
          <w:lang w:eastAsia="lt-LT"/>
        </w:rPr>
        <w:t>„</w:t>
      </w:r>
      <w:r w:rsidRPr="00C21E04">
        <w:rPr>
          <w:rFonts w:ascii="Times New Roman" w:hAnsi="Times New Roman"/>
          <w:bCs/>
          <w:szCs w:val="24"/>
          <w:lang w:eastAsia="lt-LT"/>
        </w:rPr>
        <w:t>Sodra</w:t>
      </w:r>
      <w:r w:rsidR="00EF4BB8" w:rsidRPr="00C21E04">
        <w:rPr>
          <w:rFonts w:ascii="Times New Roman" w:hAnsi="Times New Roman"/>
          <w:bCs/>
          <w:szCs w:val="24"/>
          <w:lang w:eastAsia="lt-LT"/>
        </w:rPr>
        <w:t>“</w:t>
      </w:r>
      <w:r w:rsidRPr="00C21E04">
        <w:rPr>
          <w:rFonts w:ascii="Times New Roman" w:hAnsi="Times New Roman"/>
          <w:bCs/>
          <w:szCs w:val="24"/>
          <w:lang w:eastAsia="lt-LT"/>
        </w:rPr>
        <w:t>)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 siekdamos teikti paslaugas, atitinkan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č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ias klient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ų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 </w:t>
      </w:r>
      <w:r w:rsidR="00632290" w:rsidRPr="00C21E04">
        <w:rPr>
          <w:rFonts w:ascii="Times New Roman" w:hAnsi="Times New Roman"/>
          <w:bCs/>
          <w:szCs w:val="24"/>
          <w:lang w:eastAsia="lt-LT"/>
        </w:rPr>
        <w:t>l</w:t>
      </w:r>
      <w:r w:rsidR="00632290" w:rsidRPr="00C21E04">
        <w:rPr>
          <w:rFonts w:ascii="Times New Roman" w:hAnsi="Times New Roman" w:hint="eastAsia"/>
          <w:bCs/>
          <w:szCs w:val="24"/>
          <w:lang w:eastAsia="lt-LT"/>
        </w:rPr>
        <w:t>ū</w:t>
      </w:r>
      <w:r w:rsidR="00632290" w:rsidRPr="00C21E04">
        <w:rPr>
          <w:rFonts w:ascii="Times New Roman" w:hAnsi="Times New Roman"/>
          <w:bCs/>
          <w:szCs w:val="24"/>
          <w:lang w:eastAsia="lt-LT"/>
        </w:rPr>
        <w:t>kes</w:t>
      </w:r>
      <w:r w:rsidR="00632290" w:rsidRPr="00C21E04">
        <w:rPr>
          <w:rFonts w:ascii="Times New Roman" w:hAnsi="Times New Roman" w:hint="eastAsia"/>
          <w:bCs/>
          <w:szCs w:val="24"/>
          <w:lang w:eastAsia="lt-LT"/>
        </w:rPr>
        <w:t>č</w:t>
      </w:r>
      <w:r w:rsidR="00632290" w:rsidRPr="00C21E04">
        <w:rPr>
          <w:rFonts w:ascii="Times New Roman" w:hAnsi="Times New Roman"/>
          <w:bCs/>
          <w:szCs w:val="24"/>
          <w:lang w:eastAsia="lt-LT"/>
        </w:rPr>
        <w:t xml:space="preserve">ius 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ir teis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ė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s akt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ų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 reikalavimus, </w:t>
      </w:r>
      <w:r w:rsidR="00632290" w:rsidRPr="00C21E04">
        <w:rPr>
          <w:rFonts w:ascii="Times New Roman" w:hAnsi="Times New Roman"/>
          <w:bCs/>
          <w:szCs w:val="24"/>
          <w:lang w:eastAsia="lt-LT"/>
        </w:rPr>
        <w:t xml:space="preserve">taikyti procesinio valdymo principus </w:t>
      </w:r>
      <w:r w:rsidR="005846D2">
        <w:rPr>
          <w:rFonts w:ascii="Times New Roman" w:hAnsi="Times New Roman"/>
          <w:bCs/>
          <w:szCs w:val="24"/>
          <w:lang w:eastAsia="lt-LT"/>
        </w:rPr>
        <w:t>ir</w:t>
      </w:r>
      <w:r w:rsidR="00614AD3" w:rsidRPr="00C21E04">
        <w:rPr>
          <w:rFonts w:ascii="Times New Roman" w:hAnsi="Times New Roman"/>
          <w:bCs/>
          <w:szCs w:val="24"/>
          <w:lang w:eastAsia="lt-LT"/>
        </w:rPr>
        <w:t xml:space="preserve"> 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gerinti „Sodros“ veiklos efektyvum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ą</w:t>
      </w:r>
      <w:r w:rsidR="005846D2">
        <w:rPr>
          <w:rFonts w:ascii="Times New Roman" w:hAnsi="Times New Roman"/>
          <w:bCs/>
          <w:szCs w:val="24"/>
          <w:lang w:eastAsia="lt-LT"/>
        </w:rPr>
        <w:t xml:space="preserve"> bei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 kurti tvarios pl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ė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tros iniciatyvas yra 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į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diegusi</w:t>
      </w:r>
      <w:r w:rsidR="00614AD3" w:rsidRPr="00C21E04">
        <w:rPr>
          <w:rFonts w:ascii="Times New Roman" w:hAnsi="Times New Roman"/>
          <w:bCs/>
          <w:szCs w:val="24"/>
          <w:lang w:eastAsia="lt-LT"/>
        </w:rPr>
        <w:t>os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 Kokyb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ė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s vadybos sistem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ą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, atitinkan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č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i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ą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 LST EN ISO 9001:2015 „Kokyb</w:t>
      </w:r>
      <w:r w:rsidR="006673D0" w:rsidRPr="00C21E04">
        <w:rPr>
          <w:rFonts w:ascii="Times New Roman" w:hAnsi="Times New Roman" w:hint="eastAsia"/>
          <w:bCs/>
          <w:szCs w:val="24"/>
          <w:lang w:eastAsia="lt-LT"/>
        </w:rPr>
        <w:t>ė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 xml:space="preserve">s vadybos sistemos. Reikalavimai“ standarto </w:t>
      </w:r>
      <w:r w:rsidR="00E159A0" w:rsidRPr="00E159A0">
        <w:rPr>
          <w:rFonts w:ascii="Times New Roman" w:hAnsi="Times New Roman"/>
          <w:bCs/>
          <w:szCs w:val="24"/>
          <w:lang w:eastAsia="lt-LT"/>
        </w:rPr>
        <w:t>(įskaitant ISO 9001:2015/</w:t>
      </w:r>
      <w:proofErr w:type="spellStart"/>
      <w:r w:rsidR="00E159A0" w:rsidRPr="00E159A0">
        <w:rPr>
          <w:rFonts w:ascii="Times New Roman" w:hAnsi="Times New Roman"/>
          <w:bCs/>
          <w:szCs w:val="24"/>
          <w:lang w:eastAsia="lt-LT"/>
        </w:rPr>
        <w:t>Amd</w:t>
      </w:r>
      <w:proofErr w:type="spellEnd"/>
      <w:r w:rsidR="00E159A0" w:rsidRPr="00E159A0">
        <w:rPr>
          <w:rFonts w:ascii="Times New Roman" w:hAnsi="Times New Roman"/>
          <w:bCs/>
          <w:szCs w:val="24"/>
          <w:lang w:eastAsia="lt-LT"/>
        </w:rPr>
        <w:t xml:space="preserve"> 1:2024)</w:t>
      </w:r>
      <w:r w:rsidR="00E159A0">
        <w:rPr>
          <w:rFonts w:ascii="Times New Roman" w:hAnsi="Times New Roman"/>
          <w:bCs/>
          <w:szCs w:val="24"/>
          <w:lang w:eastAsia="lt-LT"/>
        </w:rPr>
        <w:t xml:space="preserve"> </w:t>
      </w:r>
      <w:r w:rsidR="006673D0" w:rsidRPr="00C21E04">
        <w:rPr>
          <w:rFonts w:ascii="Times New Roman" w:hAnsi="Times New Roman"/>
          <w:bCs/>
          <w:szCs w:val="24"/>
          <w:lang w:eastAsia="lt-LT"/>
        </w:rPr>
        <w:t>reikalavimus.</w:t>
      </w:r>
      <w:r w:rsidR="00761D78" w:rsidRPr="00761D78">
        <w:t xml:space="preserve"> </w:t>
      </w:r>
      <w:r w:rsidR="00761D78" w:rsidRPr="00761D78">
        <w:rPr>
          <w:rFonts w:ascii="Times New Roman" w:hAnsi="Times New Roman"/>
          <w:bCs/>
          <w:szCs w:val="24"/>
          <w:lang w:eastAsia="lt-LT"/>
        </w:rPr>
        <w:t>Kokyb</w:t>
      </w:r>
      <w:r w:rsidR="00761D78" w:rsidRPr="00761D78">
        <w:rPr>
          <w:rFonts w:ascii="Times New Roman" w:hAnsi="Times New Roman" w:hint="eastAsia"/>
          <w:bCs/>
          <w:szCs w:val="24"/>
          <w:lang w:eastAsia="lt-LT"/>
        </w:rPr>
        <w:t>ė</w:t>
      </w:r>
      <w:r w:rsidR="00761D78" w:rsidRPr="00761D78">
        <w:rPr>
          <w:rFonts w:ascii="Times New Roman" w:hAnsi="Times New Roman"/>
          <w:bCs/>
          <w:szCs w:val="24"/>
          <w:lang w:eastAsia="lt-LT"/>
        </w:rPr>
        <w:t>s vadybos sistema „Sodroje“ yra skirta užtikrinti aukšt</w:t>
      </w:r>
      <w:r w:rsidR="00761D78" w:rsidRPr="00761D78">
        <w:rPr>
          <w:rFonts w:ascii="Times New Roman" w:hAnsi="Times New Roman" w:hint="eastAsia"/>
          <w:bCs/>
          <w:szCs w:val="24"/>
          <w:lang w:eastAsia="lt-LT"/>
        </w:rPr>
        <w:t>ą</w:t>
      </w:r>
      <w:r w:rsidR="00761D78" w:rsidRPr="00761D78">
        <w:rPr>
          <w:rFonts w:ascii="Times New Roman" w:hAnsi="Times New Roman"/>
          <w:bCs/>
          <w:szCs w:val="24"/>
          <w:lang w:eastAsia="lt-LT"/>
        </w:rPr>
        <w:t xml:space="preserve"> veiklos kokyb</w:t>
      </w:r>
      <w:r w:rsidR="00761D78" w:rsidRPr="00761D78">
        <w:rPr>
          <w:rFonts w:ascii="Times New Roman" w:hAnsi="Times New Roman" w:hint="eastAsia"/>
          <w:bCs/>
          <w:szCs w:val="24"/>
          <w:lang w:eastAsia="lt-LT"/>
        </w:rPr>
        <w:t>ę</w:t>
      </w:r>
      <w:r w:rsidR="00761D78" w:rsidRPr="00761D78">
        <w:rPr>
          <w:rFonts w:ascii="Times New Roman" w:hAnsi="Times New Roman"/>
          <w:bCs/>
          <w:szCs w:val="24"/>
          <w:lang w:eastAsia="lt-LT"/>
        </w:rPr>
        <w:t xml:space="preserve"> ir nuolatin</w:t>
      </w:r>
      <w:r w:rsidR="00761D78" w:rsidRPr="00761D78">
        <w:rPr>
          <w:rFonts w:ascii="Times New Roman" w:hAnsi="Times New Roman" w:hint="eastAsia"/>
          <w:bCs/>
          <w:szCs w:val="24"/>
          <w:lang w:eastAsia="lt-LT"/>
        </w:rPr>
        <w:t>į</w:t>
      </w:r>
      <w:r w:rsidR="00761D78" w:rsidRPr="00761D78">
        <w:rPr>
          <w:rFonts w:ascii="Times New Roman" w:hAnsi="Times New Roman"/>
          <w:bCs/>
          <w:szCs w:val="24"/>
          <w:lang w:eastAsia="lt-LT"/>
        </w:rPr>
        <w:t xml:space="preserve"> tobulinim</w:t>
      </w:r>
      <w:r w:rsidR="00761D78" w:rsidRPr="00761D78">
        <w:rPr>
          <w:rFonts w:ascii="Times New Roman" w:hAnsi="Times New Roman" w:hint="eastAsia"/>
          <w:bCs/>
          <w:szCs w:val="24"/>
          <w:lang w:eastAsia="lt-LT"/>
        </w:rPr>
        <w:t>ą</w:t>
      </w:r>
      <w:r w:rsidR="00761D78" w:rsidRPr="00761D78">
        <w:rPr>
          <w:rFonts w:ascii="Times New Roman" w:hAnsi="Times New Roman"/>
          <w:bCs/>
          <w:szCs w:val="24"/>
          <w:lang w:eastAsia="lt-LT"/>
        </w:rPr>
        <w:t>.</w:t>
      </w:r>
    </w:p>
    <w:p w14:paraId="059467B8" w14:textId="7AB5B60E" w:rsidR="0099117A" w:rsidRPr="00C21E04" w:rsidRDefault="005846D2" w:rsidP="00C21E04">
      <w:pPr>
        <w:pStyle w:val="Sraopastraipa"/>
        <w:numPr>
          <w:ilvl w:val="0"/>
          <w:numId w:val="44"/>
        </w:numPr>
        <w:overflowPunct/>
        <w:autoSpaceDE/>
        <w:adjustRightInd/>
        <w:spacing w:after="120" w:line="360" w:lineRule="auto"/>
        <w:ind w:left="0" w:firstLine="851"/>
        <w:jc w:val="both"/>
        <w:rPr>
          <w:rFonts w:ascii="Times New Roman" w:hAnsi="Times New Roman"/>
          <w:bCs/>
          <w:szCs w:val="24"/>
          <w:lang w:eastAsia="lt-LT"/>
        </w:rPr>
      </w:pPr>
      <w:r>
        <w:rPr>
          <w:rFonts w:ascii="Times New Roman" w:hAnsi="Times New Roman"/>
          <w:bCs/>
          <w:szCs w:val="24"/>
          <w:lang w:eastAsia="lt-LT"/>
        </w:rPr>
        <w:t>„Sodros“ veikl</w:t>
      </w:r>
      <w:r w:rsidR="00C71AE8">
        <w:rPr>
          <w:rFonts w:ascii="Times New Roman" w:hAnsi="Times New Roman"/>
          <w:bCs/>
          <w:szCs w:val="24"/>
          <w:lang w:eastAsia="lt-LT"/>
        </w:rPr>
        <w:t>a yra grindžiama</w:t>
      </w:r>
      <w:r>
        <w:rPr>
          <w:rFonts w:ascii="Times New Roman" w:hAnsi="Times New Roman"/>
          <w:bCs/>
          <w:szCs w:val="24"/>
          <w:lang w:eastAsia="lt-LT"/>
        </w:rPr>
        <w:t xml:space="preserve"> </w:t>
      </w:r>
      <w:r w:rsidR="00DC0BED">
        <w:rPr>
          <w:rFonts w:ascii="Times New Roman" w:hAnsi="Times New Roman"/>
          <w:bCs/>
          <w:szCs w:val="24"/>
          <w:lang w:eastAsia="lt-LT"/>
        </w:rPr>
        <w:t>jos misija, vizija ir vertybėmis</w:t>
      </w:r>
      <w:r>
        <w:rPr>
          <w:rFonts w:ascii="Times New Roman" w:hAnsi="Times New Roman"/>
          <w:bCs/>
          <w:szCs w:val="24"/>
          <w:lang w:eastAsia="lt-LT"/>
        </w:rPr>
        <w:t>:</w:t>
      </w:r>
    </w:p>
    <w:tbl>
      <w:tblPr>
        <w:tblStyle w:val="Lentelstinklelis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8865"/>
      </w:tblGrid>
      <w:tr w:rsidR="0099117A" w:rsidRPr="00B573C9" w14:paraId="2428FFBB" w14:textId="77777777" w:rsidTr="0099117A">
        <w:tc>
          <w:tcPr>
            <w:tcW w:w="562" w:type="dxa"/>
          </w:tcPr>
          <w:p w14:paraId="0EB5659C" w14:textId="328FCBC2" w:rsidR="0099117A" w:rsidRPr="00B573C9" w:rsidRDefault="0099117A" w:rsidP="0099117A">
            <w:pPr>
              <w:overflowPunct/>
              <w:autoSpaceDE/>
              <w:adjustRightInd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noProof/>
                <w:szCs w:val="24"/>
                <w:lang w:eastAsia="lt-LT"/>
              </w:rPr>
              <w:drawing>
                <wp:inline distT="0" distB="0" distL="0" distR="0" wp14:anchorId="067275CF" wp14:editId="38A1CF05">
                  <wp:extent cx="347345" cy="292735"/>
                  <wp:effectExtent l="0" t="0" r="0" b="0"/>
                  <wp:docPr id="9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6" w:type="dxa"/>
          </w:tcPr>
          <w:p w14:paraId="6007BEA1" w14:textId="26AC4276" w:rsidR="0099117A" w:rsidRPr="00B573C9" w:rsidRDefault="0099117A" w:rsidP="0099117A">
            <w:pPr>
              <w:overflowPunct/>
              <w:autoSpaceDE/>
              <w:adjustRightInd/>
              <w:spacing w:before="40"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szCs w:val="24"/>
                <w:lang w:eastAsia="lt-LT"/>
              </w:rPr>
              <w:t xml:space="preserve">MISIJA –  Socialinis saugumas visą </w:t>
            </w:r>
            <w:r w:rsidR="005A5E05" w:rsidRPr="00B573C9">
              <w:rPr>
                <w:rFonts w:ascii="Times New Roman" w:hAnsi="Times New Roman"/>
                <w:bCs/>
                <w:szCs w:val="24"/>
                <w:lang w:eastAsia="lt-LT"/>
              </w:rPr>
              <w:t xml:space="preserve">žmogaus </w:t>
            </w:r>
            <w:r w:rsidRPr="00B573C9">
              <w:rPr>
                <w:rFonts w:ascii="Times New Roman" w:hAnsi="Times New Roman"/>
                <w:bCs/>
                <w:szCs w:val="24"/>
                <w:lang w:eastAsia="lt-LT"/>
              </w:rPr>
              <w:t>gyvenimą</w:t>
            </w:r>
          </w:p>
        </w:tc>
      </w:tr>
      <w:tr w:rsidR="0099117A" w:rsidRPr="00B573C9" w14:paraId="2E155B9F" w14:textId="77777777" w:rsidTr="0099117A">
        <w:tc>
          <w:tcPr>
            <w:tcW w:w="562" w:type="dxa"/>
          </w:tcPr>
          <w:p w14:paraId="53E76939" w14:textId="12AA099F" w:rsidR="0099117A" w:rsidRPr="00B573C9" w:rsidRDefault="0099117A" w:rsidP="00FC05AF">
            <w:pPr>
              <w:overflowPunct/>
              <w:autoSpaceDE/>
              <w:adjustRightInd/>
              <w:spacing w:before="120"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noProof/>
                <w:szCs w:val="24"/>
                <w:lang w:eastAsia="lt-LT"/>
              </w:rPr>
              <w:drawing>
                <wp:inline distT="0" distB="0" distL="0" distR="0" wp14:anchorId="21711032" wp14:editId="030284B7">
                  <wp:extent cx="347345" cy="243840"/>
                  <wp:effectExtent l="0" t="0" r="0" b="3810"/>
                  <wp:docPr id="10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6" w:type="dxa"/>
          </w:tcPr>
          <w:p w14:paraId="4F2BB938" w14:textId="77777777" w:rsidR="00FC05AF" w:rsidRPr="00B573C9" w:rsidRDefault="0099117A" w:rsidP="0099117A">
            <w:pPr>
              <w:overflowPunct/>
              <w:autoSpaceDE/>
              <w:adjustRightInd/>
              <w:spacing w:before="40"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szCs w:val="24"/>
                <w:lang w:eastAsia="lt-LT"/>
              </w:rPr>
              <w:t>VIZIJA –  Drąsi, kompetentinga, iniciatyvi organizacija, kurianti didžiausią vertę</w:t>
            </w:r>
          </w:p>
          <w:p w14:paraId="6FBC83B3" w14:textId="5B6D6C96" w:rsidR="0099117A" w:rsidRPr="00B573C9" w:rsidRDefault="00C77FD7" w:rsidP="0099117A">
            <w:pPr>
              <w:overflowPunct/>
              <w:autoSpaceDE/>
              <w:adjustRightInd/>
              <w:spacing w:before="40"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szCs w:val="24"/>
                <w:lang w:eastAsia="lt-LT"/>
              </w:rPr>
              <w:t xml:space="preserve">                </w:t>
            </w:r>
            <w:r w:rsidR="0099117A" w:rsidRPr="00B573C9">
              <w:rPr>
                <w:rFonts w:ascii="Times New Roman" w:hAnsi="Times New Roman"/>
                <w:bCs/>
                <w:szCs w:val="24"/>
                <w:lang w:eastAsia="lt-LT"/>
              </w:rPr>
              <w:t>kiekvienam</w:t>
            </w:r>
          </w:p>
        </w:tc>
      </w:tr>
      <w:tr w:rsidR="0099117A" w:rsidRPr="00B573C9" w14:paraId="47164F37" w14:textId="77777777" w:rsidTr="0099117A">
        <w:tc>
          <w:tcPr>
            <w:tcW w:w="562" w:type="dxa"/>
          </w:tcPr>
          <w:p w14:paraId="0468A454" w14:textId="294FF427" w:rsidR="0099117A" w:rsidRPr="00B573C9" w:rsidRDefault="0099117A" w:rsidP="0099117A">
            <w:pPr>
              <w:overflowPunct/>
              <w:autoSpaceDE/>
              <w:adjustRightInd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noProof/>
                <w:szCs w:val="24"/>
                <w:lang w:eastAsia="lt-LT"/>
              </w:rPr>
              <w:drawing>
                <wp:inline distT="0" distB="0" distL="0" distR="0" wp14:anchorId="1FCB74EE" wp14:editId="2171E44C">
                  <wp:extent cx="311150" cy="267970"/>
                  <wp:effectExtent l="0" t="0" r="0" b="0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6" w:type="dxa"/>
          </w:tcPr>
          <w:p w14:paraId="3D74DB85" w14:textId="70F793F0" w:rsidR="0099117A" w:rsidRPr="00B573C9" w:rsidRDefault="0099117A" w:rsidP="0099117A">
            <w:pPr>
              <w:overflowPunct/>
              <w:autoSpaceDE/>
              <w:adjustRightInd/>
              <w:spacing w:before="40"/>
              <w:jc w:val="both"/>
              <w:textAlignment w:val="auto"/>
              <w:rPr>
                <w:rFonts w:ascii="Times New Roman" w:hAnsi="Times New Roman"/>
                <w:bCs/>
                <w:szCs w:val="24"/>
                <w:lang w:eastAsia="lt-LT"/>
              </w:rPr>
            </w:pPr>
            <w:r w:rsidRPr="00B573C9">
              <w:rPr>
                <w:rFonts w:ascii="Times New Roman" w:hAnsi="Times New Roman"/>
                <w:bCs/>
                <w:szCs w:val="24"/>
                <w:lang w:eastAsia="lt-LT"/>
              </w:rPr>
              <w:t>VERTYBĖS – Išmanau, Esu drąsus (drįstu), Bendradarbiauju</w:t>
            </w:r>
          </w:p>
        </w:tc>
      </w:tr>
    </w:tbl>
    <w:p w14:paraId="42FBC897" w14:textId="77F3401F" w:rsidR="00CC6BAD" w:rsidRPr="00B573C9" w:rsidRDefault="00CC6BAD" w:rsidP="00A8566E">
      <w:pPr>
        <w:tabs>
          <w:tab w:val="left" w:pos="851"/>
        </w:tabs>
        <w:overflowPunct/>
        <w:autoSpaceDE/>
        <w:adjustRightInd/>
        <w:jc w:val="both"/>
        <w:textAlignment w:val="auto"/>
        <w:rPr>
          <w:rFonts w:ascii="Times New Roman" w:hAnsi="Times New Roman"/>
          <w:szCs w:val="24"/>
        </w:rPr>
      </w:pPr>
    </w:p>
    <w:p w14:paraId="4CBEF95D" w14:textId="23B374C6" w:rsidR="00DC0BED" w:rsidRPr="00C21E04" w:rsidRDefault="00DC0BED" w:rsidP="00DC0BED">
      <w:pPr>
        <w:pStyle w:val="Sraopastraipa"/>
        <w:numPr>
          <w:ilvl w:val="0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szCs w:val="24"/>
        </w:rPr>
        <w:t xml:space="preserve">„Sodros“ kokybės politika yra suderinta </w:t>
      </w:r>
      <w:r w:rsidR="004D686A" w:rsidRPr="00B573C9">
        <w:rPr>
          <w:rFonts w:ascii="Times New Roman" w:hAnsi="Times New Roman"/>
          <w:szCs w:val="24"/>
        </w:rPr>
        <w:t xml:space="preserve">ir atitinka </w:t>
      </w:r>
      <w:r w:rsidRPr="00B573C9">
        <w:rPr>
          <w:rFonts w:ascii="Times New Roman" w:hAnsi="Times New Roman"/>
          <w:szCs w:val="24"/>
        </w:rPr>
        <w:t>įstaigos veikl</w:t>
      </w:r>
      <w:r w:rsidR="00804337">
        <w:rPr>
          <w:rFonts w:ascii="Times New Roman" w:hAnsi="Times New Roman"/>
          <w:szCs w:val="24"/>
        </w:rPr>
        <w:t>os</w:t>
      </w:r>
      <w:r w:rsidRPr="00B573C9">
        <w:rPr>
          <w:rFonts w:ascii="Times New Roman" w:hAnsi="Times New Roman"/>
          <w:szCs w:val="24"/>
        </w:rPr>
        <w:t xml:space="preserve"> strategines kryptis. </w:t>
      </w:r>
      <w:r w:rsidR="00804337">
        <w:rPr>
          <w:rFonts w:ascii="Times New Roman" w:hAnsi="Times New Roman"/>
          <w:b/>
          <w:bCs/>
          <w:szCs w:val="24"/>
          <w:lang w:eastAsia="lt-LT"/>
        </w:rPr>
        <w:t>N</w:t>
      </w:r>
      <w:r w:rsidRPr="00B573C9">
        <w:rPr>
          <w:rFonts w:ascii="Times New Roman" w:hAnsi="Times New Roman"/>
          <w:b/>
          <w:bCs/>
          <w:szCs w:val="24"/>
          <w:lang w:eastAsia="lt-LT"/>
        </w:rPr>
        <w:t>ustatyti</w:t>
      </w:r>
      <w:r w:rsidRPr="00B573C9">
        <w:rPr>
          <w:rFonts w:ascii="Times New Roman" w:hAnsi="Times New Roman"/>
          <w:b/>
          <w:szCs w:val="24"/>
        </w:rPr>
        <w:t xml:space="preserve"> šie</w:t>
      </w:r>
      <w:r w:rsidRPr="00B573C9">
        <w:rPr>
          <w:rFonts w:ascii="Times New Roman" w:hAnsi="Times New Roman"/>
          <w:b/>
          <w:bCs/>
          <w:szCs w:val="24"/>
          <w:lang w:eastAsia="lt-LT"/>
        </w:rPr>
        <w:t xml:space="preserve"> pagrindiniai veiklos (kokybės) tikslai:</w:t>
      </w:r>
    </w:p>
    <w:p w14:paraId="58DBE02C" w14:textId="5FD4F28E" w:rsidR="00DC0BED" w:rsidRDefault="00C34AB9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didinti „Sodros“ našumą</w:t>
      </w:r>
      <w:r w:rsidR="00402E42">
        <w:rPr>
          <w:rFonts w:ascii="Times New Roman" w:hAnsi="Times New Roman"/>
          <w:szCs w:val="24"/>
        </w:rPr>
        <w:t>;</w:t>
      </w:r>
    </w:p>
    <w:p w14:paraId="62233594" w14:textId="7DCD9A40" w:rsidR="00DC0BED" w:rsidRPr="00C21E04" w:rsidRDefault="006F2732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  <w:lang w:eastAsia="lt-LT"/>
        </w:rPr>
        <w:t>d</w:t>
      </w:r>
      <w:r w:rsidR="00DC0BED" w:rsidRPr="00B573C9">
        <w:rPr>
          <w:rFonts w:ascii="Times New Roman" w:hAnsi="Times New Roman"/>
          <w:bCs/>
          <w:szCs w:val="24"/>
          <w:lang w:eastAsia="lt-LT"/>
        </w:rPr>
        <w:t>idinti darbuotojų įsitraukimą</w:t>
      </w:r>
      <w:r w:rsidR="00402E42">
        <w:rPr>
          <w:rFonts w:ascii="Times New Roman" w:hAnsi="Times New Roman"/>
          <w:bCs/>
          <w:szCs w:val="24"/>
          <w:lang w:eastAsia="lt-LT"/>
        </w:rPr>
        <w:t>;</w:t>
      </w:r>
    </w:p>
    <w:p w14:paraId="7F39A871" w14:textId="699DEFF3" w:rsidR="00DC0BED" w:rsidRPr="00C21E04" w:rsidRDefault="00C34AB9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  <w:lang w:eastAsia="lt-LT"/>
        </w:rPr>
        <w:t>didinti klientų pasitenkinimą</w:t>
      </w:r>
      <w:r w:rsidR="00402E42">
        <w:rPr>
          <w:rFonts w:ascii="Times New Roman" w:hAnsi="Times New Roman"/>
          <w:bCs/>
          <w:szCs w:val="24"/>
          <w:lang w:eastAsia="lt-LT"/>
        </w:rPr>
        <w:t>.</w:t>
      </w:r>
    </w:p>
    <w:p w14:paraId="384B70DA" w14:textId="5C470722" w:rsidR="00930B0B" w:rsidRPr="00A47967" w:rsidRDefault="00CD041C" w:rsidP="00C21E04">
      <w:pPr>
        <w:pStyle w:val="Sraopastraipa"/>
        <w:numPr>
          <w:ilvl w:val="0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b/>
          <w:bCs/>
          <w:szCs w:val="24"/>
          <w:lang w:eastAsia="lt-LT"/>
        </w:rPr>
      </w:pPr>
      <w:r w:rsidRPr="00A47967">
        <w:rPr>
          <w:rFonts w:ascii="Times New Roman" w:hAnsi="Times New Roman"/>
          <w:b/>
          <w:bCs/>
          <w:szCs w:val="24"/>
          <w:lang w:eastAsia="lt-LT"/>
        </w:rPr>
        <w:t>K</w:t>
      </w:r>
      <w:r w:rsidR="00930B0B" w:rsidRPr="00A47967">
        <w:rPr>
          <w:rFonts w:ascii="Times New Roman" w:hAnsi="Times New Roman"/>
          <w:b/>
          <w:bCs/>
          <w:szCs w:val="24"/>
          <w:lang w:eastAsia="lt-LT"/>
        </w:rPr>
        <w:t>okyb</w:t>
      </w:r>
      <w:r w:rsidR="00930B0B" w:rsidRPr="00A47967">
        <w:rPr>
          <w:rFonts w:ascii="Times New Roman" w:hAnsi="Times New Roman" w:hint="eastAsia"/>
          <w:b/>
          <w:bCs/>
          <w:szCs w:val="24"/>
          <w:lang w:eastAsia="lt-LT"/>
        </w:rPr>
        <w:t>ė</w:t>
      </w:r>
      <w:r w:rsidR="00930B0B" w:rsidRPr="00A47967">
        <w:rPr>
          <w:rFonts w:ascii="Times New Roman" w:hAnsi="Times New Roman"/>
          <w:b/>
          <w:bCs/>
          <w:szCs w:val="24"/>
          <w:lang w:eastAsia="lt-LT"/>
        </w:rPr>
        <w:t xml:space="preserve">s </w:t>
      </w:r>
      <w:r w:rsidR="007F6350">
        <w:rPr>
          <w:rFonts w:ascii="Times New Roman" w:hAnsi="Times New Roman"/>
          <w:b/>
          <w:bCs/>
          <w:szCs w:val="24"/>
          <w:lang w:eastAsia="lt-LT"/>
        </w:rPr>
        <w:t>vadybos</w:t>
      </w:r>
      <w:r w:rsidR="00930B0B" w:rsidRPr="00A47967">
        <w:rPr>
          <w:rFonts w:ascii="Times New Roman" w:hAnsi="Times New Roman"/>
          <w:b/>
          <w:bCs/>
          <w:szCs w:val="24"/>
          <w:lang w:eastAsia="lt-LT"/>
        </w:rPr>
        <w:t xml:space="preserve"> </w:t>
      </w:r>
      <w:r w:rsidRPr="00A47967">
        <w:rPr>
          <w:rFonts w:ascii="Times New Roman" w:hAnsi="Times New Roman"/>
          <w:b/>
          <w:bCs/>
          <w:szCs w:val="24"/>
          <w:lang w:eastAsia="lt-LT"/>
        </w:rPr>
        <w:t>srityje</w:t>
      </w:r>
      <w:r w:rsidR="00D90287" w:rsidRPr="00A47967">
        <w:rPr>
          <w:rFonts w:ascii="Times New Roman" w:hAnsi="Times New Roman"/>
          <w:b/>
          <w:bCs/>
          <w:szCs w:val="24"/>
          <w:lang w:eastAsia="lt-LT"/>
        </w:rPr>
        <w:t xml:space="preserve"> </w:t>
      </w:r>
      <w:r w:rsidR="000E1DD8">
        <w:rPr>
          <w:rFonts w:ascii="Times New Roman" w:hAnsi="Times New Roman"/>
          <w:b/>
          <w:bCs/>
          <w:szCs w:val="24"/>
          <w:lang w:eastAsia="lt-LT"/>
        </w:rPr>
        <w:t>„Sodroje“</w:t>
      </w:r>
      <w:r w:rsidR="00930B0B" w:rsidRPr="00A47967">
        <w:rPr>
          <w:rFonts w:ascii="Times New Roman" w:hAnsi="Times New Roman"/>
          <w:b/>
          <w:bCs/>
          <w:szCs w:val="24"/>
          <w:lang w:eastAsia="lt-LT"/>
        </w:rPr>
        <w:t>:</w:t>
      </w:r>
    </w:p>
    <w:p w14:paraId="42C8BDD0" w14:textId="5393B22F" w:rsidR="00DC0BED" w:rsidRDefault="006F2732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>
        <w:rPr>
          <w:rFonts w:ascii="Times New Roman" w:hAnsi="Times New Roman"/>
          <w:bCs/>
          <w:szCs w:val="24"/>
          <w:lang w:eastAsia="lt-LT"/>
        </w:rPr>
        <w:t>n</w:t>
      </w:r>
      <w:r w:rsidR="00853093" w:rsidRPr="00E93D40">
        <w:rPr>
          <w:rFonts w:ascii="Times New Roman" w:hAnsi="Times New Roman"/>
          <w:bCs/>
          <w:szCs w:val="24"/>
          <w:lang w:eastAsia="lt-LT"/>
        </w:rPr>
        <w:t>ustat</w:t>
      </w:r>
      <w:r w:rsidR="00853093">
        <w:rPr>
          <w:rFonts w:ascii="Times New Roman" w:hAnsi="Times New Roman"/>
          <w:bCs/>
          <w:szCs w:val="24"/>
          <w:lang w:eastAsia="lt-LT"/>
        </w:rPr>
        <w:t>ome</w:t>
      </w:r>
      <w:r w:rsidR="00562CCE">
        <w:rPr>
          <w:rFonts w:ascii="Times New Roman" w:hAnsi="Times New Roman"/>
          <w:bCs/>
          <w:szCs w:val="24"/>
          <w:lang w:eastAsia="lt-LT"/>
        </w:rPr>
        <w:t>, laiku atnaujiname</w:t>
      </w:r>
      <w:r w:rsidR="00853093" w:rsidRPr="00E93D40">
        <w:rPr>
          <w:rFonts w:ascii="Times New Roman" w:hAnsi="Times New Roman"/>
          <w:bCs/>
          <w:szCs w:val="24"/>
          <w:lang w:eastAsia="lt-LT"/>
        </w:rPr>
        <w:t xml:space="preserve"> ir dokumentuo</w:t>
      </w:r>
      <w:r w:rsidR="00853093">
        <w:rPr>
          <w:rFonts w:ascii="Times New Roman" w:hAnsi="Times New Roman"/>
          <w:bCs/>
          <w:szCs w:val="24"/>
          <w:lang w:eastAsia="lt-LT"/>
        </w:rPr>
        <w:t>jame veiklos</w:t>
      </w:r>
      <w:r w:rsidR="00853093" w:rsidRPr="00E93D40">
        <w:rPr>
          <w:rFonts w:ascii="Times New Roman" w:hAnsi="Times New Roman"/>
          <w:bCs/>
          <w:szCs w:val="24"/>
          <w:lang w:eastAsia="lt-LT"/>
        </w:rPr>
        <w:t xml:space="preserve"> procesus</w:t>
      </w:r>
      <w:r>
        <w:rPr>
          <w:rFonts w:ascii="Times New Roman" w:hAnsi="Times New Roman"/>
          <w:bCs/>
          <w:szCs w:val="24"/>
          <w:lang w:eastAsia="lt-LT"/>
        </w:rPr>
        <w:t xml:space="preserve"> ir procedūras,</w:t>
      </w:r>
      <w:r w:rsidR="00853093">
        <w:rPr>
          <w:rFonts w:ascii="Times New Roman" w:hAnsi="Times New Roman"/>
          <w:bCs/>
          <w:szCs w:val="24"/>
          <w:lang w:eastAsia="lt-LT"/>
        </w:rPr>
        <w:t xml:space="preserve"> </w:t>
      </w:r>
      <w:r>
        <w:rPr>
          <w:rFonts w:ascii="Times New Roman" w:hAnsi="Times New Roman"/>
          <w:bCs/>
          <w:szCs w:val="24"/>
          <w:lang w:eastAsia="lt-LT"/>
        </w:rPr>
        <w:t>dirbame</w:t>
      </w:r>
      <w:r w:rsidR="00DC0BED" w:rsidRPr="0086453C">
        <w:rPr>
          <w:rFonts w:ascii="Times New Roman" w:hAnsi="Times New Roman"/>
          <w:bCs/>
          <w:szCs w:val="24"/>
          <w:lang w:eastAsia="lt-LT"/>
        </w:rPr>
        <w:t xml:space="preserve"> pagal </w:t>
      </w:r>
      <w:r>
        <w:rPr>
          <w:rFonts w:ascii="Times New Roman" w:hAnsi="Times New Roman"/>
          <w:bCs/>
          <w:szCs w:val="24"/>
          <w:lang w:eastAsia="lt-LT"/>
        </w:rPr>
        <w:t>juos</w:t>
      </w:r>
      <w:r w:rsidR="00781030">
        <w:rPr>
          <w:rFonts w:ascii="Times New Roman" w:hAnsi="Times New Roman"/>
          <w:bCs/>
          <w:szCs w:val="24"/>
          <w:lang w:eastAsia="lt-LT"/>
        </w:rPr>
        <w:t xml:space="preserve">, taip </w:t>
      </w:r>
      <w:r w:rsidR="00781030" w:rsidRPr="00511FCA">
        <w:rPr>
          <w:rFonts w:ascii="Times New Roman" w:hAnsi="Times New Roman"/>
          <w:bCs/>
          <w:szCs w:val="24"/>
          <w:lang w:eastAsia="lt-LT"/>
        </w:rPr>
        <w:t xml:space="preserve">užtikrindami </w:t>
      </w:r>
      <w:r w:rsidRPr="00511FCA">
        <w:rPr>
          <w:rFonts w:ascii="Times New Roman" w:hAnsi="Times New Roman"/>
          <w:bCs/>
          <w:szCs w:val="24"/>
          <w:lang w:eastAsia="lt-LT"/>
        </w:rPr>
        <w:t>veiklos</w:t>
      </w:r>
      <w:r w:rsidR="00781030" w:rsidRPr="00511FCA">
        <w:rPr>
          <w:rFonts w:ascii="Times New Roman" w:hAnsi="Times New Roman"/>
          <w:bCs/>
          <w:szCs w:val="24"/>
          <w:lang w:eastAsia="lt-LT"/>
        </w:rPr>
        <w:t xml:space="preserve"> nuoseklumą bei</w:t>
      </w:r>
      <w:r w:rsidR="00781030" w:rsidRPr="0086453C">
        <w:rPr>
          <w:rFonts w:ascii="Times New Roman" w:hAnsi="Times New Roman"/>
          <w:bCs/>
          <w:szCs w:val="24"/>
          <w:lang w:eastAsia="lt-LT"/>
        </w:rPr>
        <w:t xml:space="preserve"> </w:t>
      </w:r>
      <w:r w:rsidR="00781030">
        <w:rPr>
          <w:rFonts w:ascii="Times New Roman" w:hAnsi="Times New Roman"/>
          <w:bCs/>
          <w:szCs w:val="24"/>
          <w:lang w:eastAsia="lt-LT"/>
        </w:rPr>
        <w:t>mažindami klaidų skaičių</w:t>
      </w:r>
      <w:r w:rsidR="00853093">
        <w:rPr>
          <w:rFonts w:ascii="Times New Roman" w:hAnsi="Times New Roman"/>
          <w:bCs/>
          <w:szCs w:val="24"/>
          <w:lang w:eastAsia="lt-LT"/>
        </w:rPr>
        <w:t>;</w:t>
      </w:r>
    </w:p>
    <w:p w14:paraId="672B08D6" w14:textId="1C9D94B0" w:rsidR="00853093" w:rsidRPr="00511FCA" w:rsidRDefault="00853093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puoselėjame nuolatinio veiklos gerinimo kultūrą ir geriname veiklos procesus</w:t>
      </w:r>
      <w:r w:rsidR="00511FCA">
        <w:rPr>
          <w:rFonts w:ascii="Times New Roman" w:hAnsi="Times New Roman"/>
          <w:bCs/>
          <w:szCs w:val="24"/>
          <w:lang w:eastAsia="lt-LT"/>
        </w:rPr>
        <w:t xml:space="preserve"> / procedūras</w:t>
      </w:r>
      <w:r w:rsidR="00941E62">
        <w:rPr>
          <w:rFonts w:ascii="Times New Roman" w:hAnsi="Times New Roman"/>
          <w:bCs/>
          <w:szCs w:val="24"/>
          <w:lang w:eastAsia="lt-LT"/>
        </w:rPr>
        <w:t xml:space="preserve">, atliepdami </w:t>
      </w:r>
      <w:r w:rsidR="006F2732">
        <w:rPr>
          <w:rFonts w:ascii="Times New Roman" w:hAnsi="Times New Roman"/>
          <w:bCs/>
          <w:szCs w:val="24"/>
          <w:lang w:eastAsia="lt-LT"/>
        </w:rPr>
        <w:t xml:space="preserve">teisės aktų, </w:t>
      </w:r>
      <w:r w:rsidR="00941E62">
        <w:rPr>
          <w:rFonts w:ascii="Times New Roman" w:hAnsi="Times New Roman"/>
          <w:bCs/>
          <w:szCs w:val="24"/>
          <w:lang w:eastAsia="lt-LT"/>
        </w:rPr>
        <w:t xml:space="preserve">poreikių, paslaugų ir technologijų </w:t>
      </w:r>
      <w:r w:rsidR="00941E62" w:rsidRPr="00511FCA">
        <w:rPr>
          <w:rFonts w:ascii="Times New Roman" w:hAnsi="Times New Roman"/>
          <w:bCs/>
          <w:szCs w:val="24"/>
          <w:lang w:eastAsia="lt-LT"/>
        </w:rPr>
        <w:t>pokyčius</w:t>
      </w:r>
      <w:r w:rsidR="006F2732" w:rsidRPr="00511FCA">
        <w:rPr>
          <w:rFonts w:ascii="Times New Roman" w:hAnsi="Times New Roman"/>
          <w:bCs/>
          <w:szCs w:val="24"/>
          <w:lang w:eastAsia="lt-LT"/>
        </w:rPr>
        <w:t xml:space="preserve"> </w:t>
      </w:r>
      <w:r w:rsidR="00511FCA" w:rsidRPr="00511FCA">
        <w:rPr>
          <w:rFonts w:ascii="Times New Roman" w:hAnsi="Times New Roman"/>
          <w:bCs/>
          <w:szCs w:val="24"/>
          <w:lang w:eastAsia="lt-LT"/>
        </w:rPr>
        <w:t>bei</w:t>
      </w:r>
      <w:r w:rsidR="006F2732" w:rsidRPr="00511FCA">
        <w:rPr>
          <w:rFonts w:ascii="Times New Roman" w:hAnsi="Times New Roman"/>
          <w:bCs/>
          <w:szCs w:val="24"/>
          <w:lang w:eastAsia="lt-LT"/>
        </w:rPr>
        <w:t xml:space="preserve"> jų teikiamas galimybes</w:t>
      </w:r>
      <w:r w:rsidRPr="00511FCA">
        <w:rPr>
          <w:rFonts w:ascii="Times New Roman" w:hAnsi="Times New Roman"/>
          <w:bCs/>
          <w:szCs w:val="24"/>
          <w:lang w:eastAsia="lt-LT"/>
        </w:rPr>
        <w:t>;</w:t>
      </w:r>
    </w:p>
    <w:p w14:paraId="39CB2823" w14:textId="278FF1B8" w:rsidR="00DC0BED" w:rsidRDefault="00DC0BED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 xml:space="preserve">bendraujame su visomis suinteresuotomis šalimis ir siekiame </w:t>
      </w:r>
      <w:r w:rsidR="00CD6D16">
        <w:rPr>
          <w:rFonts w:ascii="Times New Roman" w:hAnsi="Times New Roman"/>
          <w:bCs/>
          <w:szCs w:val="24"/>
          <w:lang w:eastAsia="lt-LT"/>
        </w:rPr>
        <w:t xml:space="preserve">suderinti bei 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patenkinti </w:t>
      </w:r>
      <w:r w:rsidR="00DC08CE">
        <w:rPr>
          <w:rFonts w:ascii="Times New Roman" w:hAnsi="Times New Roman"/>
          <w:bCs/>
          <w:szCs w:val="24"/>
          <w:lang w:eastAsia="lt-LT"/>
        </w:rPr>
        <w:t>j</w:t>
      </w:r>
      <w:r w:rsidRPr="00B573C9">
        <w:rPr>
          <w:rFonts w:ascii="Times New Roman" w:hAnsi="Times New Roman"/>
          <w:bCs/>
          <w:szCs w:val="24"/>
          <w:lang w:eastAsia="lt-LT"/>
        </w:rPr>
        <w:t>ų poreikius / lūkesčius;</w:t>
      </w:r>
    </w:p>
    <w:p w14:paraId="6A23B54A" w14:textId="2B741496" w:rsidR="00DC0BED" w:rsidRDefault="00DC0BED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suprantame, kad teisės aktų nuostatos įtakoja „Sodros“ teikiamų paslaugų kokybę, todėl reng</w:t>
      </w:r>
      <w:r w:rsidR="00DC08CE">
        <w:rPr>
          <w:rFonts w:ascii="Times New Roman" w:hAnsi="Times New Roman"/>
          <w:bCs/>
          <w:szCs w:val="24"/>
          <w:lang w:eastAsia="lt-LT"/>
        </w:rPr>
        <w:t>dami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teisės aktų projektus ir teik</w:t>
      </w:r>
      <w:r w:rsidR="00DC08CE">
        <w:rPr>
          <w:rFonts w:ascii="Times New Roman" w:hAnsi="Times New Roman"/>
          <w:bCs/>
          <w:szCs w:val="24"/>
          <w:lang w:eastAsia="lt-LT"/>
        </w:rPr>
        <w:t>dami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pastabas parengtiems projektams</w:t>
      </w:r>
      <w:r w:rsidR="00DC08CE">
        <w:rPr>
          <w:rFonts w:ascii="Times New Roman" w:hAnsi="Times New Roman"/>
          <w:bCs/>
          <w:szCs w:val="24"/>
          <w:lang w:eastAsia="lt-LT"/>
        </w:rPr>
        <w:t>, vertiname galimą poveikį procesams ir kokybei</w:t>
      </w:r>
      <w:r w:rsidRPr="00B573C9">
        <w:rPr>
          <w:rFonts w:ascii="Times New Roman" w:hAnsi="Times New Roman"/>
          <w:bCs/>
          <w:szCs w:val="24"/>
          <w:lang w:eastAsia="lt-LT"/>
        </w:rPr>
        <w:t>;</w:t>
      </w:r>
    </w:p>
    <w:p w14:paraId="6E862EB5" w14:textId="25174019" w:rsidR="00DC0BED" w:rsidRDefault="00DC0BED" w:rsidP="00DC0BED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lastRenderedPageBreak/>
        <w:t>skatiname darbuotojus įsitraukti ir užtikriname, kad darbuotojai turėtų reikiamas žinias ir kompetencijas jų funkcijoms atlikti bei galėtų įžvelgti veiklos gerinimo galimybes;</w:t>
      </w:r>
    </w:p>
    <w:p w14:paraId="351C4C75" w14:textId="36768436" w:rsidR="00390366" w:rsidRPr="00EB6964" w:rsidRDefault="00DC0BED" w:rsidP="00EB696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siek</w:t>
      </w:r>
      <w:r w:rsidR="00DC08CE">
        <w:rPr>
          <w:rFonts w:ascii="Times New Roman" w:hAnsi="Times New Roman"/>
          <w:bCs/>
          <w:szCs w:val="24"/>
          <w:lang w:eastAsia="lt-LT"/>
        </w:rPr>
        <w:t>dami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optimaliai naudoti išteklius</w:t>
      </w:r>
      <w:r w:rsidR="00DC08CE">
        <w:rPr>
          <w:rFonts w:ascii="Times New Roman" w:hAnsi="Times New Roman"/>
          <w:bCs/>
          <w:szCs w:val="24"/>
          <w:lang w:eastAsia="lt-LT"/>
        </w:rPr>
        <w:t>, vertiname pokyčių poveikį žmogiškiesiems, finansiniams bei techniniams ištekliams</w:t>
      </w:r>
      <w:r w:rsidRPr="00B573C9">
        <w:rPr>
          <w:rFonts w:ascii="Times New Roman" w:hAnsi="Times New Roman"/>
          <w:bCs/>
          <w:szCs w:val="24"/>
          <w:lang w:eastAsia="lt-LT"/>
        </w:rPr>
        <w:t>.</w:t>
      </w:r>
    </w:p>
    <w:p w14:paraId="5AD2CC6A" w14:textId="221E17F9" w:rsidR="00390366" w:rsidRPr="00C21E04" w:rsidRDefault="00895D7C" w:rsidP="00C21E04">
      <w:pPr>
        <w:pStyle w:val="Sraopastraipa"/>
        <w:numPr>
          <w:ilvl w:val="0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b/>
          <w:bCs/>
          <w:szCs w:val="24"/>
          <w:lang w:eastAsia="lt-LT"/>
        </w:rPr>
      </w:pPr>
      <w:r w:rsidRPr="00C21E04">
        <w:rPr>
          <w:rFonts w:ascii="Times New Roman" w:hAnsi="Times New Roman"/>
          <w:b/>
          <w:bCs/>
          <w:szCs w:val="24"/>
          <w:lang w:eastAsia="lt-LT"/>
        </w:rPr>
        <w:t>„</w:t>
      </w:r>
      <w:r w:rsidR="00390366" w:rsidRPr="00C21E04">
        <w:rPr>
          <w:rFonts w:ascii="Times New Roman" w:hAnsi="Times New Roman"/>
          <w:b/>
          <w:bCs/>
          <w:szCs w:val="24"/>
          <w:lang w:eastAsia="lt-LT"/>
        </w:rPr>
        <w:t>Sodros</w:t>
      </w:r>
      <w:r w:rsidRPr="00C21E04">
        <w:rPr>
          <w:rFonts w:ascii="Times New Roman" w:hAnsi="Times New Roman"/>
          <w:b/>
          <w:bCs/>
          <w:szCs w:val="24"/>
          <w:lang w:eastAsia="lt-LT"/>
        </w:rPr>
        <w:t>“</w:t>
      </w:r>
      <w:r w:rsidR="00390366" w:rsidRPr="00C21E04">
        <w:rPr>
          <w:rFonts w:ascii="Times New Roman" w:hAnsi="Times New Roman"/>
          <w:b/>
          <w:bCs/>
          <w:szCs w:val="24"/>
          <w:lang w:eastAsia="lt-LT"/>
        </w:rPr>
        <w:t xml:space="preserve"> vadovybė įsipareigoja:</w:t>
      </w:r>
    </w:p>
    <w:p w14:paraId="63F8E23C" w14:textId="513BB7EE" w:rsidR="00390366" w:rsidRPr="00B573C9" w:rsidRDefault="00390366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užtikrinti veiklos (kokybės) tikslų nustatymą ir jų įgyvendinimą bei atitikimą taikomiems reikalavimams;</w:t>
      </w:r>
    </w:p>
    <w:p w14:paraId="5E0C0EEE" w14:textId="7BBAEE12" w:rsidR="00390366" w:rsidRPr="00B573C9" w:rsidRDefault="00390366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taikyti procesinį požiūrį bei projektinio valdymo principus, siekiant gerinti klientams teikiamų paslaugų kokybę;</w:t>
      </w:r>
    </w:p>
    <w:p w14:paraId="0FA5B953" w14:textId="77777777" w:rsidR="003C05FE" w:rsidRPr="00B573C9" w:rsidRDefault="003C05FE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 xml:space="preserve">skirti pakankamai išteklių </w:t>
      </w:r>
      <w:r w:rsidR="0063623B" w:rsidRPr="00B573C9">
        <w:rPr>
          <w:rFonts w:ascii="Times New Roman" w:hAnsi="Times New Roman"/>
          <w:bCs/>
          <w:szCs w:val="24"/>
          <w:lang w:eastAsia="lt-LT"/>
        </w:rPr>
        <w:t xml:space="preserve">veiklos (kokybės) tikslų įgyvendinimui bei </w:t>
      </w:r>
      <w:r w:rsidRPr="00B573C9">
        <w:rPr>
          <w:rFonts w:ascii="Times New Roman" w:hAnsi="Times New Roman"/>
          <w:bCs/>
          <w:szCs w:val="24"/>
          <w:lang w:eastAsia="lt-LT"/>
        </w:rPr>
        <w:t>plėsti šiuolaikinių informacinių technologijų panaudojimą teikiant paslaugas;</w:t>
      </w:r>
    </w:p>
    <w:p w14:paraId="63C3581A" w14:textId="77777777" w:rsidR="000D1F80" w:rsidRPr="00B573C9" w:rsidRDefault="000D1F80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sudaryti tinkamą darbo aplinką, galimyb</w:t>
      </w:r>
      <w:r w:rsidR="004B06C4" w:rsidRPr="00B573C9">
        <w:rPr>
          <w:rFonts w:ascii="Times New Roman" w:hAnsi="Times New Roman"/>
          <w:bCs/>
          <w:szCs w:val="24"/>
          <w:lang w:eastAsia="lt-LT"/>
        </w:rPr>
        <w:t>es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darbuotojams </w:t>
      </w:r>
      <w:r w:rsidR="004B06C4" w:rsidRPr="00B573C9">
        <w:rPr>
          <w:rFonts w:ascii="Times New Roman" w:hAnsi="Times New Roman"/>
          <w:bCs/>
          <w:szCs w:val="24"/>
          <w:lang w:eastAsia="lt-LT"/>
        </w:rPr>
        <w:t>gerinti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profesinę kompetenciją;</w:t>
      </w:r>
    </w:p>
    <w:p w14:paraId="5817CB10" w14:textId="5AD10613" w:rsidR="00390366" w:rsidRDefault="00390366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nuolat tobulinti kokybės vadybos sistemą</w:t>
      </w:r>
      <w:r w:rsidR="00070B90" w:rsidRPr="00B573C9">
        <w:rPr>
          <w:rFonts w:ascii="Times New Roman" w:hAnsi="Times New Roman"/>
          <w:bCs/>
          <w:szCs w:val="24"/>
          <w:lang w:eastAsia="lt-LT"/>
        </w:rPr>
        <w:t xml:space="preserve"> ir skatinti darbuotojų įsitraukimą į „Sodros“ veiklos tobulinimą</w:t>
      </w:r>
      <w:r w:rsidR="00DC08CE">
        <w:rPr>
          <w:rFonts w:ascii="Times New Roman" w:hAnsi="Times New Roman"/>
          <w:bCs/>
          <w:szCs w:val="24"/>
          <w:lang w:eastAsia="lt-LT"/>
        </w:rPr>
        <w:t>;</w:t>
      </w:r>
    </w:p>
    <w:p w14:paraId="46454B41" w14:textId="77777777" w:rsidR="000A3419" w:rsidRPr="00955975" w:rsidRDefault="00DC08CE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>
        <w:rPr>
          <w:rFonts w:ascii="Times New Roman" w:hAnsi="Times New Roman"/>
          <w:bCs/>
          <w:szCs w:val="24"/>
          <w:lang w:eastAsia="lt-LT"/>
        </w:rPr>
        <w:t xml:space="preserve">priimdama sprendimus, vertinti jų poveikį kokybei ir Kokybės </w:t>
      </w:r>
      <w:r w:rsidR="00FC7872" w:rsidRPr="00955975">
        <w:rPr>
          <w:rFonts w:ascii="Times New Roman" w:hAnsi="Times New Roman"/>
          <w:bCs/>
          <w:szCs w:val="24"/>
          <w:lang w:eastAsia="lt-LT"/>
        </w:rPr>
        <w:t>vadybos</w:t>
      </w:r>
      <w:r w:rsidRPr="00955975">
        <w:rPr>
          <w:rFonts w:ascii="Times New Roman" w:hAnsi="Times New Roman"/>
          <w:bCs/>
          <w:szCs w:val="24"/>
          <w:lang w:eastAsia="lt-LT"/>
        </w:rPr>
        <w:t xml:space="preserve"> sistemai</w:t>
      </w:r>
      <w:r w:rsidR="000A3419" w:rsidRPr="00955975">
        <w:rPr>
          <w:rFonts w:ascii="Times New Roman" w:hAnsi="Times New Roman"/>
          <w:bCs/>
          <w:szCs w:val="24"/>
          <w:lang w:eastAsia="lt-LT"/>
        </w:rPr>
        <w:t>;</w:t>
      </w:r>
    </w:p>
    <w:p w14:paraId="1FE2DF8B" w14:textId="2D32913B" w:rsidR="00DC08CE" w:rsidRPr="00955975" w:rsidRDefault="00562435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955975">
        <w:rPr>
          <w:rFonts w:ascii="Times New Roman" w:hAnsi="Times New Roman"/>
          <w:bCs/>
          <w:szCs w:val="24"/>
          <w:lang w:eastAsia="lt-LT"/>
        </w:rPr>
        <w:t xml:space="preserve">pripažindama klimato kaitos svarbą kaip reikšmingą išorinį veiksnį, galintį turėti įtakos „Sodros“ veiklos tvarumui, išteklių naudojimui ir kokybės valdymo sistemai: diegti priemones, skirtas mažinti klimato kaitos neigiamą poveikį bei didinti veiklos tvarumą; skatinti </w:t>
      </w:r>
      <w:proofErr w:type="spellStart"/>
      <w:r w:rsidRPr="00955975">
        <w:rPr>
          <w:rFonts w:ascii="Times New Roman" w:hAnsi="Times New Roman"/>
          <w:bCs/>
          <w:szCs w:val="24"/>
          <w:lang w:eastAsia="lt-LT"/>
        </w:rPr>
        <w:t>skaitmenizaciją</w:t>
      </w:r>
      <w:proofErr w:type="spellEnd"/>
      <w:r w:rsidRPr="00955975">
        <w:rPr>
          <w:rFonts w:ascii="Times New Roman" w:hAnsi="Times New Roman"/>
          <w:bCs/>
          <w:szCs w:val="24"/>
          <w:lang w:eastAsia="lt-LT"/>
        </w:rPr>
        <w:t xml:space="preserve"> ir elektronines paslaugas; taikyti racionalaus išteklių naudojimo ir žaliųjų pirkimų principus; skatinti tvarumo iniciatyvas, stiprinant darbuotojų sąmoningumą ir kompetenciją</w:t>
      </w:r>
      <w:r w:rsidR="00DC08CE" w:rsidRPr="00955975">
        <w:rPr>
          <w:rFonts w:ascii="Times New Roman" w:hAnsi="Times New Roman"/>
          <w:bCs/>
          <w:szCs w:val="24"/>
          <w:lang w:eastAsia="lt-LT"/>
        </w:rPr>
        <w:t>.</w:t>
      </w:r>
    </w:p>
    <w:p w14:paraId="23D61B0D" w14:textId="107F7527" w:rsidR="00390366" w:rsidRPr="00C21E04" w:rsidRDefault="00895D7C" w:rsidP="00C21E04">
      <w:pPr>
        <w:pStyle w:val="Sraopastraipa"/>
        <w:numPr>
          <w:ilvl w:val="0"/>
          <w:numId w:val="44"/>
        </w:numPr>
        <w:overflowPunct/>
        <w:autoSpaceDE/>
        <w:adjustRightInd/>
        <w:spacing w:line="360" w:lineRule="auto"/>
        <w:ind w:left="0" w:firstLine="851"/>
        <w:jc w:val="both"/>
        <w:rPr>
          <w:rFonts w:ascii="Times New Roman" w:hAnsi="Times New Roman"/>
          <w:b/>
          <w:bCs/>
          <w:szCs w:val="24"/>
          <w:lang w:eastAsia="lt-LT"/>
        </w:rPr>
      </w:pPr>
      <w:r w:rsidRPr="00C21E04">
        <w:rPr>
          <w:rFonts w:ascii="Times New Roman" w:hAnsi="Times New Roman"/>
          <w:b/>
          <w:bCs/>
          <w:szCs w:val="24"/>
          <w:lang w:eastAsia="lt-LT"/>
        </w:rPr>
        <w:t>„</w:t>
      </w:r>
      <w:r w:rsidR="00390366" w:rsidRPr="00C21E04">
        <w:rPr>
          <w:rFonts w:ascii="Times New Roman" w:hAnsi="Times New Roman"/>
          <w:b/>
          <w:bCs/>
          <w:szCs w:val="24"/>
          <w:lang w:eastAsia="lt-LT"/>
        </w:rPr>
        <w:t>Sodros</w:t>
      </w:r>
      <w:r w:rsidRPr="00C21E04">
        <w:rPr>
          <w:rFonts w:ascii="Times New Roman" w:hAnsi="Times New Roman"/>
          <w:b/>
          <w:bCs/>
          <w:szCs w:val="24"/>
          <w:lang w:eastAsia="lt-LT"/>
        </w:rPr>
        <w:t>“</w:t>
      </w:r>
      <w:r w:rsidR="00390366" w:rsidRPr="00C21E04">
        <w:rPr>
          <w:rFonts w:ascii="Times New Roman" w:hAnsi="Times New Roman"/>
          <w:b/>
          <w:bCs/>
          <w:szCs w:val="24"/>
          <w:lang w:eastAsia="lt-LT"/>
        </w:rPr>
        <w:t xml:space="preserve"> darbuotojai:</w:t>
      </w:r>
    </w:p>
    <w:p w14:paraId="67D88D53" w14:textId="4D33E031" w:rsidR="00114FBF" w:rsidRDefault="00114FBF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 xml:space="preserve">susipažįsta su kokybės </w:t>
      </w:r>
      <w:r w:rsidR="007E2C88" w:rsidRPr="00B573C9">
        <w:rPr>
          <w:rFonts w:ascii="Times New Roman" w:hAnsi="Times New Roman"/>
          <w:bCs/>
          <w:szCs w:val="24"/>
          <w:lang w:eastAsia="lt-LT"/>
        </w:rPr>
        <w:t>politika</w:t>
      </w:r>
      <w:r w:rsidR="00853EB2" w:rsidRPr="00B573C9">
        <w:rPr>
          <w:rFonts w:ascii="Times New Roman" w:hAnsi="Times New Roman"/>
          <w:bCs/>
          <w:szCs w:val="24"/>
          <w:lang w:eastAsia="lt-LT"/>
        </w:rPr>
        <w:t xml:space="preserve"> ir kitais kokybės vadybos sistemos dokumentais</w:t>
      </w:r>
      <w:r w:rsidR="007464F1" w:rsidRPr="00B573C9">
        <w:rPr>
          <w:rFonts w:ascii="Times New Roman" w:hAnsi="Times New Roman"/>
          <w:bCs/>
          <w:szCs w:val="24"/>
          <w:lang w:eastAsia="lt-LT"/>
        </w:rPr>
        <w:t xml:space="preserve">; </w:t>
      </w:r>
    </w:p>
    <w:p w14:paraId="5A2CA5DF" w14:textId="3E5DA2BF" w:rsidR="00FC7872" w:rsidRPr="00B573C9" w:rsidRDefault="004008FB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4008FB">
        <w:rPr>
          <w:rFonts w:ascii="Times New Roman" w:hAnsi="Times New Roman"/>
          <w:bCs/>
          <w:szCs w:val="24"/>
          <w:lang w:eastAsia="lt-LT"/>
        </w:rPr>
        <w:t>vadovaujasi</w:t>
      </w:r>
      <w:r w:rsidR="00FC7872">
        <w:rPr>
          <w:rFonts w:ascii="Times New Roman" w:hAnsi="Times New Roman"/>
          <w:bCs/>
          <w:szCs w:val="24"/>
          <w:lang w:eastAsia="lt-LT"/>
        </w:rPr>
        <w:t xml:space="preserve"> </w:t>
      </w:r>
      <w:r w:rsidR="008C5C53">
        <w:rPr>
          <w:rFonts w:ascii="Times New Roman" w:hAnsi="Times New Roman"/>
          <w:bCs/>
          <w:szCs w:val="24"/>
          <w:lang w:eastAsia="lt-LT"/>
        </w:rPr>
        <w:t>Valstybinio socialinio draudimo f</w:t>
      </w:r>
      <w:r w:rsidR="00FC7872">
        <w:rPr>
          <w:rFonts w:ascii="Times New Roman" w:hAnsi="Times New Roman"/>
          <w:bCs/>
          <w:szCs w:val="24"/>
          <w:lang w:eastAsia="lt-LT"/>
        </w:rPr>
        <w:t>ondo valdybos nustatyt</w:t>
      </w:r>
      <w:r w:rsidR="008C5C53">
        <w:rPr>
          <w:rFonts w:ascii="Times New Roman" w:hAnsi="Times New Roman"/>
          <w:bCs/>
          <w:szCs w:val="24"/>
          <w:lang w:eastAsia="lt-LT"/>
        </w:rPr>
        <w:t>ais</w:t>
      </w:r>
      <w:r w:rsidR="00FC7872">
        <w:rPr>
          <w:rFonts w:ascii="Times New Roman" w:hAnsi="Times New Roman"/>
          <w:bCs/>
          <w:szCs w:val="24"/>
          <w:lang w:eastAsia="lt-LT"/>
        </w:rPr>
        <w:t xml:space="preserve"> veiklos proces</w:t>
      </w:r>
      <w:r w:rsidR="008C5C53">
        <w:rPr>
          <w:rFonts w:ascii="Times New Roman" w:hAnsi="Times New Roman"/>
          <w:bCs/>
          <w:szCs w:val="24"/>
          <w:lang w:eastAsia="lt-LT"/>
        </w:rPr>
        <w:t>ais</w:t>
      </w:r>
      <w:r w:rsidR="00FC7872">
        <w:rPr>
          <w:rFonts w:ascii="Times New Roman" w:hAnsi="Times New Roman"/>
          <w:bCs/>
          <w:szCs w:val="24"/>
          <w:lang w:eastAsia="lt-LT"/>
        </w:rPr>
        <w:t xml:space="preserve"> ir procedūr</w:t>
      </w:r>
      <w:r w:rsidR="008C5C53">
        <w:rPr>
          <w:rFonts w:ascii="Times New Roman" w:hAnsi="Times New Roman"/>
          <w:bCs/>
          <w:szCs w:val="24"/>
          <w:lang w:eastAsia="lt-LT"/>
        </w:rPr>
        <w:t>omis</w:t>
      </w:r>
      <w:r w:rsidR="00FC7872">
        <w:rPr>
          <w:rFonts w:ascii="Times New Roman" w:hAnsi="Times New Roman"/>
          <w:bCs/>
          <w:szCs w:val="24"/>
          <w:lang w:eastAsia="lt-LT"/>
        </w:rPr>
        <w:t>;</w:t>
      </w:r>
    </w:p>
    <w:p w14:paraId="79B28D8E" w14:textId="77777777" w:rsidR="00390366" w:rsidRPr="00B573C9" w:rsidRDefault="00390366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vykd</w:t>
      </w:r>
      <w:r w:rsidR="00DB203D" w:rsidRPr="00B573C9">
        <w:rPr>
          <w:rFonts w:ascii="Times New Roman" w:hAnsi="Times New Roman"/>
          <w:bCs/>
          <w:szCs w:val="24"/>
          <w:lang w:eastAsia="lt-LT"/>
        </w:rPr>
        <w:t>o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nustatytų veiklos (kokybės) tikslų įgyvendinimą, tinkamai atli</w:t>
      </w:r>
      <w:r w:rsidR="00DB203D" w:rsidRPr="00B573C9">
        <w:rPr>
          <w:rFonts w:ascii="Times New Roman" w:hAnsi="Times New Roman"/>
          <w:bCs/>
          <w:szCs w:val="24"/>
          <w:lang w:eastAsia="lt-LT"/>
        </w:rPr>
        <w:t>eka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pavestas funkcijas;</w:t>
      </w:r>
    </w:p>
    <w:p w14:paraId="51ED69B6" w14:textId="77777777" w:rsidR="00390366" w:rsidRPr="00B573C9" w:rsidRDefault="00390366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palaik</w:t>
      </w:r>
      <w:r w:rsidR="00DB203D" w:rsidRPr="00B573C9">
        <w:rPr>
          <w:rFonts w:ascii="Times New Roman" w:hAnsi="Times New Roman"/>
          <w:bCs/>
          <w:szCs w:val="24"/>
          <w:lang w:eastAsia="lt-LT"/>
        </w:rPr>
        <w:t>o</w:t>
      </w:r>
      <w:r w:rsidRPr="00B573C9">
        <w:rPr>
          <w:rFonts w:ascii="Times New Roman" w:hAnsi="Times New Roman"/>
          <w:bCs/>
          <w:szCs w:val="24"/>
          <w:lang w:eastAsia="lt-LT"/>
        </w:rPr>
        <w:t xml:space="preserve"> abipusį ryšį su klientais, siekiant užtikrinti teikiamų paslaugų kokybės lygį, atitinkantį kliento poreikius; </w:t>
      </w:r>
    </w:p>
    <w:p w14:paraId="5FB4E032" w14:textId="00D02387" w:rsidR="00B5651E" w:rsidRPr="00B573C9" w:rsidRDefault="00213177" w:rsidP="00C21E04">
      <w:pPr>
        <w:pStyle w:val="Sraopastraipa"/>
        <w:numPr>
          <w:ilvl w:val="1"/>
          <w:numId w:val="44"/>
        </w:numPr>
        <w:overflowPunct/>
        <w:autoSpaceDE/>
        <w:adjustRightInd/>
        <w:spacing w:line="360" w:lineRule="auto"/>
        <w:ind w:left="0" w:firstLine="851"/>
        <w:contextualSpacing w:val="0"/>
        <w:jc w:val="both"/>
        <w:textAlignment w:val="auto"/>
        <w:rPr>
          <w:rFonts w:ascii="Times New Roman" w:hAnsi="Times New Roman"/>
          <w:bCs/>
          <w:szCs w:val="24"/>
          <w:lang w:eastAsia="lt-LT"/>
        </w:rPr>
      </w:pPr>
      <w:r w:rsidRPr="00B573C9">
        <w:rPr>
          <w:rFonts w:ascii="Times New Roman" w:hAnsi="Times New Roman"/>
          <w:bCs/>
          <w:szCs w:val="24"/>
          <w:lang w:eastAsia="lt-LT"/>
        </w:rPr>
        <w:t>palaiko kokybės vadybos sistemą, atitinkančią LST EN ISO 9001:2015 standarto reikalavimus</w:t>
      </w:r>
      <w:r w:rsidR="00390366" w:rsidRPr="00B573C9">
        <w:rPr>
          <w:rFonts w:ascii="Times New Roman" w:hAnsi="Times New Roman"/>
          <w:bCs/>
          <w:szCs w:val="24"/>
          <w:lang w:eastAsia="lt-LT"/>
        </w:rPr>
        <w:t>.</w:t>
      </w:r>
    </w:p>
    <w:sectPr w:rsidR="00B5651E" w:rsidRPr="00B573C9" w:rsidSect="00A21C91">
      <w:pgSz w:w="11906" w:h="16838"/>
      <w:pgMar w:top="1134" w:right="567" w:bottom="1134" w:left="1701" w:header="567" w:footer="28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B0C35" w14:textId="77777777" w:rsidR="00F94388" w:rsidRDefault="00F94388" w:rsidP="00D16A10">
      <w:r>
        <w:separator/>
      </w:r>
    </w:p>
  </w:endnote>
  <w:endnote w:type="continuationSeparator" w:id="0">
    <w:p w14:paraId="6D1507A1" w14:textId="77777777" w:rsidR="00F94388" w:rsidRDefault="00F94388" w:rsidP="00D1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7C3E0" w14:textId="77777777" w:rsidR="00F94388" w:rsidRDefault="00F94388" w:rsidP="00D16A10">
      <w:r>
        <w:separator/>
      </w:r>
    </w:p>
  </w:footnote>
  <w:footnote w:type="continuationSeparator" w:id="0">
    <w:p w14:paraId="76967ADB" w14:textId="77777777" w:rsidR="00F94388" w:rsidRDefault="00F94388" w:rsidP="00D16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pt;height:66.75pt;visibility:visible;mso-wrap-style:square" o:bullet="t">
        <v:imagedata r:id="rId1" o:title=""/>
      </v:shape>
    </w:pict>
  </w:numPicBullet>
  <w:numPicBullet w:numPicBulletId="1">
    <w:pict>
      <v:shape id="_x0000_i1027" type="#_x0000_t75" style="width:97.5pt;height:57pt;visibility:visible;mso-wrap-style:square" o:bullet="t">
        <v:imagedata r:id="rId2" o:title=""/>
      </v:shape>
    </w:pict>
  </w:numPicBullet>
  <w:abstractNum w:abstractNumId="0" w15:restartNumberingAfterBreak="0">
    <w:nsid w:val="187D30FA"/>
    <w:multiLevelType w:val="multilevel"/>
    <w:tmpl w:val="501CCE98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8953A33"/>
    <w:multiLevelType w:val="hybridMultilevel"/>
    <w:tmpl w:val="DFFEC5E2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AA7B6C"/>
    <w:multiLevelType w:val="multilevel"/>
    <w:tmpl w:val="78AAA444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C9070EE"/>
    <w:multiLevelType w:val="hybridMultilevel"/>
    <w:tmpl w:val="4078A78C"/>
    <w:lvl w:ilvl="0" w:tplc="0427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1D9B7DB5"/>
    <w:multiLevelType w:val="hybridMultilevel"/>
    <w:tmpl w:val="CD70F3AA"/>
    <w:lvl w:ilvl="0" w:tplc="FE50CB7E">
      <w:start w:val="1"/>
      <w:numFmt w:val="bullet"/>
      <w:lvlText w:val=""/>
      <w:lvlJc w:val="left"/>
      <w:pPr>
        <w:ind w:left="363" w:firstLine="204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2166042B"/>
    <w:multiLevelType w:val="hybridMultilevel"/>
    <w:tmpl w:val="356A95A2"/>
    <w:lvl w:ilvl="0" w:tplc="65722DD0">
      <w:start w:val="1"/>
      <w:numFmt w:val="bullet"/>
      <w:lvlText w:val=""/>
      <w:lvlJc w:val="left"/>
      <w:pPr>
        <w:ind w:left="567" w:firstLine="363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 w15:restartNumberingAfterBreak="0">
    <w:nsid w:val="25C11D96"/>
    <w:multiLevelType w:val="hybridMultilevel"/>
    <w:tmpl w:val="67B62048"/>
    <w:lvl w:ilvl="0" w:tplc="8DA2E8D4">
      <w:start w:val="1"/>
      <w:numFmt w:val="bullet"/>
      <w:lvlText w:val=""/>
      <w:lvlJc w:val="left"/>
      <w:pPr>
        <w:ind w:left="1287" w:firstLine="363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 w15:restartNumberingAfterBreak="0">
    <w:nsid w:val="26821271"/>
    <w:multiLevelType w:val="multilevel"/>
    <w:tmpl w:val="7A84ABFE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A7520C"/>
    <w:multiLevelType w:val="hybridMultilevel"/>
    <w:tmpl w:val="30EC1E74"/>
    <w:lvl w:ilvl="0" w:tplc="3C98F67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9A043650">
      <w:numFmt w:val="bullet"/>
      <w:lvlText w:val="•"/>
      <w:lvlJc w:val="left"/>
      <w:pPr>
        <w:ind w:left="2509" w:hanging="360"/>
      </w:pPr>
      <w:rPr>
        <w:rFonts w:ascii="Times New Roman" w:eastAsia="Times New Roman" w:hAnsi="Times New Roman" w:cs="Times New Roman" w:hint="default"/>
      </w:rPr>
    </w:lvl>
    <w:lvl w:ilvl="2" w:tplc="0427001B" w:tentative="1">
      <w:start w:val="1"/>
      <w:numFmt w:val="lowerRoman"/>
      <w:lvlText w:val="%3."/>
      <w:lvlJc w:val="right"/>
      <w:pPr>
        <w:ind w:left="3229" w:hanging="180"/>
      </w:pPr>
    </w:lvl>
    <w:lvl w:ilvl="3" w:tplc="0427000F" w:tentative="1">
      <w:start w:val="1"/>
      <w:numFmt w:val="decimal"/>
      <w:lvlText w:val="%4."/>
      <w:lvlJc w:val="left"/>
      <w:pPr>
        <w:ind w:left="3949" w:hanging="360"/>
      </w:pPr>
    </w:lvl>
    <w:lvl w:ilvl="4" w:tplc="04270019" w:tentative="1">
      <w:start w:val="1"/>
      <w:numFmt w:val="lowerLetter"/>
      <w:lvlText w:val="%5."/>
      <w:lvlJc w:val="left"/>
      <w:pPr>
        <w:ind w:left="4669" w:hanging="360"/>
      </w:pPr>
    </w:lvl>
    <w:lvl w:ilvl="5" w:tplc="0427001B" w:tentative="1">
      <w:start w:val="1"/>
      <w:numFmt w:val="lowerRoman"/>
      <w:lvlText w:val="%6."/>
      <w:lvlJc w:val="right"/>
      <w:pPr>
        <w:ind w:left="5389" w:hanging="180"/>
      </w:pPr>
    </w:lvl>
    <w:lvl w:ilvl="6" w:tplc="0427000F" w:tentative="1">
      <w:start w:val="1"/>
      <w:numFmt w:val="decimal"/>
      <w:lvlText w:val="%7."/>
      <w:lvlJc w:val="left"/>
      <w:pPr>
        <w:ind w:left="6109" w:hanging="360"/>
      </w:pPr>
    </w:lvl>
    <w:lvl w:ilvl="7" w:tplc="04270019" w:tentative="1">
      <w:start w:val="1"/>
      <w:numFmt w:val="lowerLetter"/>
      <w:lvlText w:val="%8."/>
      <w:lvlJc w:val="left"/>
      <w:pPr>
        <w:ind w:left="6829" w:hanging="360"/>
      </w:pPr>
    </w:lvl>
    <w:lvl w:ilvl="8" w:tplc="0427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2FBD2C1F"/>
    <w:multiLevelType w:val="hybridMultilevel"/>
    <w:tmpl w:val="D2DE3F40"/>
    <w:lvl w:ilvl="0" w:tplc="0427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02D7D60"/>
    <w:multiLevelType w:val="hybridMultilevel"/>
    <w:tmpl w:val="B454B06A"/>
    <w:lvl w:ilvl="0" w:tplc="042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1A42574"/>
    <w:multiLevelType w:val="multilevel"/>
    <w:tmpl w:val="083C26FC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C339F5"/>
    <w:multiLevelType w:val="hybridMultilevel"/>
    <w:tmpl w:val="7C6E20C2"/>
    <w:lvl w:ilvl="0" w:tplc="042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A516E7E"/>
    <w:multiLevelType w:val="hybridMultilevel"/>
    <w:tmpl w:val="DFFEC5E2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C012C66"/>
    <w:multiLevelType w:val="multilevel"/>
    <w:tmpl w:val="F6407C14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E431AB"/>
    <w:multiLevelType w:val="hybridMultilevel"/>
    <w:tmpl w:val="2CFAB98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116A02"/>
    <w:multiLevelType w:val="hybridMultilevel"/>
    <w:tmpl w:val="47C6D78E"/>
    <w:lvl w:ilvl="0" w:tplc="E564BD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54D8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623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3EDD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C009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12BF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84FC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A038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0017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EBC75D4"/>
    <w:multiLevelType w:val="hybridMultilevel"/>
    <w:tmpl w:val="166471DC"/>
    <w:lvl w:ilvl="0" w:tplc="0427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03032B9"/>
    <w:multiLevelType w:val="hybridMultilevel"/>
    <w:tmpl w:val="6398545A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77648C0"/>
    <w:multiLevelType w:val="hybridMultilevel"/>
    <w:tmpl w:val="512A2424"/>
    <w:lvl w:ilvl="0" w:tplc="0427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488C5F31"/>
    <w:multiLevelType w:val="multilevel"/>
    <w:tmpl w:val="5C161888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  <w:u w:val="single"/>
      </w:rPr>
    </w:lvl>
    <w:lvl w:ilvl="1">
      <w:start w:val="2024"/>
      <w:numFmt w:val="decimal"/>
      <w:lvlText w:val="%1-%2"/>
      <w:lvlJc w:val="left"/>
      <w:pPr>
        <w:ind w:left="1035" w:hanging="1035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  <w:u w:val="single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  <w:u w:val="singl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1" w15:restartNumberingAfterBreak="0">
    <w:nsid w:val="4ED86AC0"/>
    <w:multiLevelType w:val="hybridMultilevel"/>
    <w:tmpl w:val="AB30F3D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55494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71929E7"/>
    <w:multiLevelType w:val="hybridMultilevel"/>
    <w:tmpl w:val="4062784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B3B6A"/>
    <w:multiLevelType w:val="hybridMultilevel"/>
    <w:tmpl w:val="1D30174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417BF"/>
    <w:multiLevelType w:val="hybridMultilevel"/>
    <w:tmpl w:val="8412224A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47F7B"/>
    <w:multiLevelType w:val="hybridMultilevel"/>
    <w:tmpl w:val="AB38F7A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7C0664"/>
    <w:multiLevelType w:val="multilevel"/>
    <w:tmpl w:val="8EF83CD2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744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453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62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62565401"/>
    <w:multiLevelType w:val="hybridMultilevel"/>
    <w:tmpl w:val="DF12574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357423E"/>
    <w:multiLevelType w:val="hybridMultilevel"/>
    <w:tmpl w:val="10E69B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55AC4"/>
    <w:multiLevelType w:val="hybridMultilevel"/>
    <w:tmpl w:val="A2089DC4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53887"/>
    <w:multiLevelType w:val="hybridMultilevel"/>
    <w:tmpl w:val="9FD4F8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30A35"/>
    <w:multiLevelType w:val="hybridMultilevel"/>
    <w:tmpl w:val="AC9A340E"/>
    <w:lvl w:ilvl="0" w:tplc="8DA2E8D4">
      <w:start w:val="1"/>
      <w:numFmt w:val="bullet"/>
      <w:lvlText w:val=""/>
      <w:lvlJc w:val="left"/>
      <w:pPr>
        <w:ind w:left="363" w:firstLine="363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3" w15:restartNumberingAfterBreak="0">
    <w:nsid w:val="67C94B1C"/>
    <w:multiLevelType w:val="hybridMultilevel"/>
    <w:tmpl w:val="8BB2C3C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287F64"/>
    <w:multiLevelType w:val="hybridMultilevel"/>
    <w:tmpl w:val="ED6A83C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6C415C4"/>
    <w:multiLevelType w:val="hybridMultilevel"/>
    <w:tmpl w:val="8EC8F504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46235"/>
    <w:multiLevelType w:val="hybridMultilevel"/>
    <w:tmpl w:val="4512580C"/>
    <w:lvl w:ilvl="0" w:tplc="0427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C325C8B"/>
    <w:multiLevelType w:val="hybridMultilevel"/>
    <w:tmpl w:val="0F5A5FB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F26029"/>
    <w:multiLevelType w:val="hybridMultilevel"/>
    <w:tmpl w:val="E16CAC44"/>
    <w:lvl w:ilvl="0" w:tplc="267A6A9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1"/>
  </w:num>
  <w:num w:numId="4">
    <w:abstractNumId w:val="18"/>
  </w:num>
  <w:num w:numId="5">
    <w:abstractNumId w:val="36"/>
  </w:num>
  <w:num w:numId="6">
    <w:abstractNumId w:val="29"/>
  </w:num>
  <w:num w:numId="7">
    <w:abstractNumId w:val="12"/>
  </w:num>
  <w:num w:numId="8">
    <w:abstractNumId w:val="27"/>
  </w:num>
  <w:num w:numId="9">
    <w:abstractNumId w:val="8"/>
  </w:num>
  <w:num w:numId="10">
    <w:abstractNumId w:val="35"/>
  </w:num>
  <w:num w:numId="11">
    <w:abstractNumId w:val="25"/>
  </w:num>
  <w:num w:numId="12">
    <w:abstractNumId w:val="19"/>
  </w:num>
  <w:num w:numId="13">
    <w:abstractNumId w:val="15"/>
  </w:num>
  <w:num w:numId="14">
    <w:abstractNumId w:val="21"/>
  </w:num>
  <w:num w:numId="15">
    <w:abstractNumId w:val="3"/>
  </w:num>
  <w:num w:numId="16">
    <w:abstractNumId w:val="2"/>
  </w:num>
  <w:num w:numId="17">
    <w:abstractNumId w:val="34"/>
  </w:num>
  <w:num w:numId="18">
    <w:abstractNumId w:val="23"/>
  </w:num>
  <w:num w:numId="19">
    <w:abstractNumId w:val="2"/>
    <w:lvlOverride w:ilvl="0">
      <w:startOverride w:val="2021"/>
    </w:lvlOverride>
    <w:lvlOverride w:ilvl="1">
      <w:startOverride w:val="202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34"/>
  </w:num>
  <w:num w:numId="22">
    <w:abstractNumId w:val="21"/>
  </w:num>
  <w:num w:numId="23">
    <w:abstractNumId w:val="15"/>
  </w:num>
  <w:num w:numId="24">
    <w:abstractNumId w:val="38"/>
  </w:num>
  <w:num w:numId="25">
    <w:abstractNumId w:val="30"/>
  </w:num>
  <w:num w:numId="26">
    <w:abstractNumId w:val="37"/>
  </w:num>
  <w:num w:numId="27">
    <w:abstractNumId w:val="26"/>
  </w:num>
  <w:num w:numId="28">
    <w:abstractNumId w:val="24"/>
  </w:num>
  <w:num w:numId="29">
    <w:abstractNumId w:val="33"/>
  </w:num>
  <w:num w:numId="30">
    <w:abstractNumId w:val="20"/>
  </w:num>
  <w:num w:numId="31">
    <w:abstractNumId w:val="11"/>
  </w:num>
  <w:num w:numId="32">
    <w:abstractNumId w:val="32"/>
  </w:num>
  <w:num w:numId="33">
    <w:abstractNumId w:val="7"/>
  </w:num>
  <w:num w:numId="34">
    <w:abstractNumId w:val="0"/>
  </w:num>
  <w:num w:numId="35">
    <w:abstractNumId w:val="14"/>
  </w:num>
  <w:num w:numId="36">
    <w:abstractNumId w:val="6"/>
  </w:num>
  <w:num w:numId="37">
    <w:abstractNumId w:val="5"/>
  </w:num>
  <w:num w:numId="38">
    <w:abstractNumId w:val="4"/>
  </w:num>
  <w:num w:numId="39">
    <w:abstractNumId w:val="1"/>
  </w:num>
  <w:num w:numId="40">
    <w:abstractNumId w:val="16"/>
  </w:num>
  <w:num w:numId="41">
    <w:abstractNumId w:val="32"/>
  </w:num>
  <w:num w:numId="42">
    <w:abstractNumId w:val="13"/>
  </w:num>
  <w:num w:numId="43">
    <w:abstractNumId w:val="17"/>
  </w:num>
  <w:num w:numId="44">
    <w:abstractNumId w:val="22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19"/>
    <w:rsid w:val="00001D81"/>
    <w:rsid w:val="0000504D"/>
    <w:rsid w:val="0001286E"/>
    <w:rsid w:val="00013CEC"/>
    <w:rsid w:val="00015893"/>
    <w:rsid w:val="00017824"/>
    <w:rsid w:val="0004228A"/>
    <w:rsid w:val="00045754"/>
    <w:rsid w:val="00047F44"/>
    <w:rsid w:val="00050848"/>
    <w:rsid w:val="00070B90"/>
    <w:rsid w:val="000800E4"/>
    <w:rsid w:val="000857B9"/>
    <w:rsid w:val="000A3419"/>
    <w:rsid w:val="000A343D"/>
    <w:rsid w:val="000C03C8"/>
    <w:rsid w:val="000C0D75"/>
    <w:rsid w:val="000D1F80"/>
    <w:rsid w:val="000E1DD8"/>
    <w:rsid w:val="000E5EEF"/>
    <w:rsid w:val="000F2ECE"/>
    <w:rsid w:val="00103D1B"/>
    <w:rsid w:val="00110524"/>
    <w:rsid w:val="00114FBF"/>
    <w:rsid w:val="00166F6F"/>
    <w:rsid w:val="001679C1"/>
    <w:rsid w:val="00175860"/>
    <w:rsid w:val="0019644D"/>
    <w:rsid w:val="001A360F"/>
    <w:rsid w:val="001B1DD2"/>
    <w:rsid w:val="001D6ECF"/>
    <w:rsid w:val="001F5AC9"/>
    <w:rsid w:val="002068AF"/>
    <w:rsid w:val="00213177"/>
    <w:rsid w:val="00240BE7"/>
    <w:rsid w:val="002447D7"/>
    <w:rsid w:val="00247AAE"/>
    <w:rsid w:val="0027349A"/>
    <w:rsid w:val="00283CCB"/>
    <w:rsid w:val="002B15B7"/>
    <w:rsid w:val="002B68C8"/>
    <w:rsid w:val="002C1F8F"/>
    <w:rsid w:val="002E631B"/>
    <w:rsid w:val="00305138"/>
    <w:rsid w:val="00311C33"/>
    <w:rsid w:val="00313C92"/>
    <w:rsid w:val="00315654"/>
    <w:rsid w:val="00351328"/>
    <w:rsid w:val="00362324"/>
    <w:rsid w:val="0037612D"/>
    <w:rsid w:val="00377CDB"/>
    <w:rsid w:val="00390366"/>
    <w:rsid w:val="003B2730"/>
    <w:rsid w:val="003C05FE"/>
    <w:rsid w:val="003E2B18"/>
    <w:rsid w:val="003E656C"/>
    <w:rsid w:val="004008FB"/>
    <w:rsid w:val="00402E42"/>
    <w:rsid w:val="00411A4F"/>
    <w:rsid w:val="00442A6A"/>
    <w:rsid w:val="00483149"/>
    <w:rsid w:val="004B06C4"/>
    <w:rsid w:val="004B34EA"/>
    <w:rsid w:val="004C3BEF"/>
    <w:rsid w:val="004C50AB"/>
    <w:rsid w:val="004C784E"/>
    <w:rsid w:val="004D1252"/>
    <w:rsid w:val="004D4FC2"/>
    <w:rsid w:val="004D686A"/>
    <w:rsid w:val="004F2FED"/>
    <w:rsid w:val="004F6B2C"/>
    <w:rsid w:val="00505A19"/>
    <w:rsid w:val="005077F2"/>
    <w:rsid w:val="00511FCA"/>
    <w:rsid w:val="00520D69"/>
    <w:rsid w:val="00521A61"/>
    <w:rsid w:val="00540BDF"/>
    <w:rsid w:val="005542BD"/>
    <w:rsid w:val="00555968"/>
    <w:rsid w:val="00562435"/>
    <w:rsid w:val="00562CCE"/>
    <w:rsid w:val="00564A70"/>
    <w:rsid w:val="00566681"/>
    <w:rsid w:val="00571E05"/>
    <w:rsid w:val="005846D2"/>
    <w:rsid w:val="00593E91"/>
    <w:rsid w:val="005A5E05"/>
    <w:rsid w:val="005E055C"/>
    <w:rsid w:val="005E5BD1"/>
    <w:rsid w:val="005F292E"/>
    <w:rsid w:val="00600C83"/>
    <w:rsid w:val="00614AD3"/>
    <w:rsid w:val="00620880"/>
    <w:rsid w:val="00632290"/>
    <w:rsid w:val="0063623B"/>
    <w:rsid w:val="00652524"/>
    <w:rsid w:val="0065603D"/>
    <w:rsid w:val="006673D0"/>
    <w:rsid w:val="00697AEE"/>
    <w:rsid w:val="006A751A"/>
    <w:rsid w:val="006B0B21"/>
    <w:rsid w:val="006C007E"/>
    <w:rsid w:val="006E6C59"/>
    <w:rsid w:val="006F2732"/>
    <w:rsid w:val="00702033"/>
    <w:rsid w:val="007167A0"/>
    <w:rsid w:val="007243F9"/>
    <w:rsid w:val="007307EF"/>
    <w:rsid w:val="00731CF8"/>
    <w:rsid w:val="007342D6"/>
    <w:rsid w:val="007464F1"/>
    <w:rsid w:val="00751FA1"/>
    <w:rsid w:val="0075392F"/>
    <w:rsid w:val="00753DFC"/>
    <w:rsid w:val="00761D78"/>
    <w:rsid w:val="00770B9D"/>
    <w:rsid w:val="00770C62"/>
    <w:rsid w:val="00781030"/>
    <w:rsid w:val="0079071C"/>
    <w:rsid w:val="007A1B3C"/>
    <w:rsid w:val="007C6DF0"/>
    <w:rsid w:val="007E2C88"/>
    <w:rsid w:val="007F35F4"/>
    <w:rsid w:val="007F6350"/>
    <w:rsid w:val="007F6E9E"/>
    <w:rsid w:val="00804337"/>
    <w:rsid w:val="00815502"/>
    <w:rsid w:val="00830715"/>
    <w:rsid w:val="00853093"/>
    <w:rsid w:val="00853EB2"/>
    <w:rsid w:val="00861DAC"/>
    <w:rsid w:val="00895D7C"/>
    <w:rsid w:val="008A1502"/>
    <w:rsid w:val="008C56C5"/>
    <w:rsid w:val="008C5C53"/>
    <w:rsid w:val="008D3C08"/>
    <w:rsid w:val="008D3E02"/>
    <w:rsid w:val="008D69BC"/>
    <w:rsid w:val="008D743A"/>
    <w:rsid w:val="008F6419"/>
    <w:rsid w:val="00901BB6"/>
    <w:rsid w:val="0090677B"/>
    <w:rsid w:val="00915D3C"/>
    <w:rsid w:val="00922305"/>
    <w:rsid w:val="009308E1"/>
    <w:rsid w:val="00930B0B"/>
    <w:rsid w:val="009413A9"/>
    <w:rsid w:val="00941E62"/>
    <w:rsid w:val="00945D0C"/>
    <w:rsid w:val="009552BD"/>
    <w:rsid w:val="00955975"/>
    <w:rsid w:val="00962998"/>
    <w:rsid w:val="00963594"/>
    <w:rsid w:val="009707E7"/>
    <w:rsid w:val="00982560"/>
    <w:rsid w:val="0098413A"/>
    <w:rsid w:val="0099117A"/>
    <w:rsid w:val="009A3569"/>
    <w:rsid w:val="00A139AC"/>
    <w:rsid w:val="00A21C91"/>
    <w:rsid w:val="00A21EE5"/>
    <w:rsid w:val="00A269FF"/>
    <w:rsid w:val="00A35F1C"/>
    <w:rsid w:val="00A47967"/>
    <w:rsid w:val="00A53836"/>
    <w:rsid w:val="00A5531C"/>
    <w:rsid w:val="00A6725F"/>
    <w:rsid w:val="00A77D33"/>
    <w:rsid w:val="00A84693"/>
    <w:rsid w:val="00A8566E"/>
    <w:rsid w:val="00AA5B64"/>
    <w:rsid w:val="00AD7869"/>
    <w:rsid w:val="00AE6ABB"/>
    <w:rsid w:val="00AF0830"/>
    <w:rsid w:val="00B03BB2"/>
    <w:rsid w:val="00B35084"/>
    <w:rsid w:val="00B47A38"/>
    <w:rsid w:val="00B55609"/>
    <w:rsid w:val="00B55881"/>
    <w:rsid w:val="00B5651E"/>
    <w:rsid w:val="00B573C9"/>
    <w:rsid w:val="00B61B7D"/>
    <w:rsid w:val="00B637C1"/>
    <w:rsid w:val="00B940A7"/>
    <w:rsid w:val="00BA590B"/>
    <w:rsid w:val="00C01C19"/>
    <w:rsid w:val="00C05EB0"/>
    <w:rsid w:val="00C16BFC"/>
    <w:rsid w:val="00C21DBC"/>
    <w:rsid w:val="00C21E04"/>
    <w:rsid w:val="00C34AB9"/>
    <w:rsid w:val="00C43100"/>
    <w:rsid w:val="00C54203"/>
    <w:rsid w:val="00C55D57"/>
    <w:rsid w:val="00C61444"/>
    <w:rsid w:val="00C71AE8"/>
    <w:rsid w:val="00C77FD7"/>
    <w:rsid w:val="00CB1BF1"/>
    <w:rsid w:val="00CC5AB9"/>
    <w:rsid w:val="00CC6BAD"/>
    <w:rsid w:val="00CD041C"/>
    <w:rsid w:val="00CD2A24"/>
    <w:rsid w:val="00CD2BCC"/>
    <w:rsid w:val="00CD6D16"/>
    <w:rsid w:val="00CE0FD0"/>
    <w:rsid w:val="00CE6C47"/>
    <w:rsid w:val="00CF2E3D"/>
    <w:rsid w:val="00D00002"/>
    <w:rsid w:val="00D16A10"/>
    <w:rsid w:val="00D3006E"/>
    <w:rsid w:val="00D4667F"/>
    <w:rsid w:val="00D553E1"/>
    <w:rsid w:val="00D65B84"/>
    <w:rsid w:val="00D7440A"/>
    <w:rsid w:val="00D84C50"/>
    <w:rsid w:val="00D90287"/>
    <w:rsid w:val="00DB17CE"/>
    <w:rsid w:val="00DB203D"/>
    <w:rsid w:val="00DC0406"/>
    <w:rsid w:val="00DC08CE"/>
    <w:rsid w:val="00DC0BED"/>
    <w:rsid w:val="00DC5E14"/>
    <w:rsid w:val="00DF35FB"/>
    <w:rsid w:val="00DF657A"/>
    <w:rsid w:val="00E159A0"/>
    <w:rsid w:val="00E665C4"/>
    <w:rsid w:val="00E77935"/>
    <w:rsid w:val="00E876F2"/>
    <w:rsid w:val="00E93D40"/>
    <w:rsid w:val="00EA3978"/>
    <w:rsid w:val="00EB6964"/>
    <w:rsid w:val="00EC10F7"/>
    <w:rsid w:val="00EC4094"/>
    <w:rsid w:val="00EC7E8E"/>
    <w:rsid w:val="00ED5B72"/>
    <w:rsid w:val="00EE0E84"/>
    <w:rsid w:val="00EF34C9"/>
    <w:rsid w:val="00EF4BB8"/>
    <w:rsid w:val="00EF5CA8"/>
    <w:rsid w:val="00F03AAC"/>
    <w:rsid w:val="00F14495"/>
    <w:rsid w:val="00F22807"/>
    <w:rsid w:val="00F546A3"/>
    <w:rsid w:val="00F60A4A"/>
    <w:rsid w:val="00F62326"/>
    <w:rsid w:val="00F82C2A"/>
    <w:rsid w:val="00F90321"/>
    <w:rsid w:val="00F9261C"/>
    <w:rsid w:val="00F94388"/>
    <w:rsid w:val="00F97B21"/>
    <w:rsid w:val="00FB0456"/>
    <w:rsid w:val="00FB12EA"/>
    <w:rsid w:val="00FC05AF"/>
    <w:rsid w:val="00FC61DC"/>
    <w:rsid w:val="00FC7872"/>
    <w:rsid w:val="00FE7D67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BD75E8"/>
  <w15:chartTrackingRefBased/>
  <w15:docId w15:val="{650E12C4-3B02-4B89-9FA2-E1D7981B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01C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LT" w:eastAsia="Times New Roman" w:hAnsi="TimesLT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3">
    <w:name w:val="Body Text 3"/>
    <w:basedOn w:val="prastasis"/>
    <w:link w:val="Pagrindinistekstas3Diagrama"/>
    <w:rsid w:val="00C01C19"/>
    <w:pPr>
      <w:overflowPunct/>
      <w:autoSpaceDE/>
      <w:autoSpaceDN/>
      <w:adjustRightInd/>
      <w:jc w:val="center"/>
      <w:textAlignment w:val="auto"/>
    </w:pPr>
    <w:rPr>
      <w:b/>
      <w:bCs/>
      <w:caps/>
      <w:szCs w:val="24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C01C19"/>
    <w:rPr>
      <w:rFonts w:ascii="TimesLT" w:eastAsia="Times New Roman" w:hAnsi="TimesLT" w:cs="Times New Roman"/>
      <w:b/>
      <w:bCs/>
      <w:caps/>
      <w:sz w:val="24"/>
      <w:szCs w:val="24"/>
    </w:rPr>
  </w:style>
  <w:style w:type="paragraph" w:styleId="Sraopastraipa">
    <w:name w:val="List Paragraph"/>
    <w:basedOn w:val="prastasis"/>
    <w:uiPriority w:val="34"/>
    <w:qFormat/>
    <w:rsid w:val="00C01C19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C01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16A1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16A10"/>
    <w:rPr>
      <w:rFonts w:ascii="TimesLT" w:eastAsia="Times New Roman" w:hAnsi="TimesLT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D16A1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16A10"/>
    <w:rPr>
      <w:rFonts w:ascii="TimesLT" w:eastAsia="Times New Roman" w:hAnsi="TimesLT" w:cs="Times New Roman"/>
      <w:sz w:val="24"/>
      <w:szCs w:val="20"/>
    </w:rPr>
  </w:style>
  <w:style w:type="table" w:customStyle="1" w:styleId="Lentelstinklelis1">
    <w:name w:val="Lentelės tinklelis1"/>
    <w:basedOn w:val="prastojilentel"/>
    <w:next w:val="Lentelstinklelis"/>
    <w:uiPriority w:val="59"/>
    <w:rsid w:val="00930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59"/>
    <w:rsid w:val="00B5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8F641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F6419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F6419"/>
    <w:rPr>
      <w:rFonts w:ascii="TimesLT" w:eastAsia="Times New Roman" w:hAnsi="TimesLT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641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6419"/>
    <w:rPr>
      <w:rFonts w:ascii="TimesLT" w:eastAsia="Times New Roman" w:hAnsi="TimesLT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F641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F641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5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5DEDC-1DB3-47FF-82A2-18B6254C6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2538</Words>
  <Characters>1448</Characters>
  <Application>Microsoft Office Word</Application>
  <DocSecurity>0</DocSecurity>
  <Lines>12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Gaižutytė</dc:creator>
  <cp:keywords/>
  <dc:description/>
  <cp:lastModifiedBy>Lina Lipnickienė</cp:lastModifiedBy>
  <cp:revision>2</cp:revision>
  <cp:lastPrinted>2024-08-12T08:08:00Z</cp:lastPrinted>
  <dcterms:created xsi:type="dcterms:W3CDTF">2025-08-01T08:49:00Z</dcterms:created>
  <dcterms:modified xsi:type="dcterms:W3CDTF">2025-08-01T08:49:00Z</dcterms:modified>
</cp:coreProperties>
</file>