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3C93" w:rsidRPr="00453C93" w:rsidRDefault="00453C93" w:rsidP="00453C93">
      <w:pPr>
        <w:spacing w:after="0" w:line="240" w:lineRule="auto"/>
        <w:ind w:left="5529"/>
        <w:rPr>
          <w:rFonts w:ascii="Times New Roman" w:eastAsia="Times New Roman" w:hAnsi="Times New Roman" w:cs="Times New Roman"/>
          <w:sz w:val="24"/>
          <w:szCs w:val="24"/>
          <w:lang w:eastAsia="lt-LT"/>
        </w:rPr>
      </w:pPr>
      <w:r w:rsidRPr="00453C93">
        <w:rPr>
          <w:rFonts w:ascii="Times New Roman" w:eastAsia="Times New Roman" w:hAnsi="Times New Roman" w:cs="Times New Roman"/>
          <w:lang w:eastAsia="lt-LT"/>
        </w:rPr>
        <w:t>PATVIRTINTA</w:t>
      </w:r>
    </w:p>
    <w:p w:rsidR="00453C93" w:rsidRPr="00453C93" w:rsidRDefault="00453C93" w:rsidP="00453C93">
      <w:pPr>
        <w:spacing w:after="0" w:line="240" w:lineRule="auto"/>
        <w:ind w:left="5529"/>
        <w:textAlignment w:val="center"/>
        <w:rPr>
          <w:rFonts w:ascii="Times New Roman" w:eastAsia="Times New Roman" w:hAnsi="Times New Roman" w:cs="Times New Roman"/>
          <w:sz w:val="24"/>
          <w:szCs w:val="24"/>
          <w:lang w:eastAsia="lt-LT"/>
        </w:rPr>
      </w:pPr>
      <w:r w:rsidRPr="00453C93">
        <w:rPr>
          <w:rFonts w:ascii="Times New Roman" w:eastAsia="Times New Roman" w:hAnsi="Times New Roman" w:cs="Times New Roman"/>
          <w:lang w:eastAsia="lt-LT"/>
        </w:rPr>
        <w:t xml:space="preserve">Valstybinio socialinio draudimo fondo </w:t>
      </w:r>
    </w:p>
    <w:p w:rsidR="00453C93" w:rsidRPr="00453C93" w:rsidRDefault="00453C93" w:rsidP="00453C93">
      <w:pPr>
        <w:spacing w:after="0" w:line="240" w:lineRule="auto"/>
        <w:ind w:left="5529"/>
        <w:textAlignment w:val="center"/>
        <w:rPr>
          <w:rFonts w:ascii="Times New Roman" w:eastAsia="Times New Roman" w:hAnsi="Times New Roman" w:cs="Times New Roman"/>
          <w:sz w:val="24"/>
          <w:szCs w:val="24"/>
          <w:lang w:eastAsia="lt-LT"/>
        </w:rPr>
      </w:pPr>
      <w:r w:rsidRPr="00453C93">
        <w:rPr>
          <w:rFonts w:ascii="Times New Roman" w:eastAsia="Times New Roman" w:hAnsi="Times New Roman" w:cs="Times New Roman"/>
          <w:lang w:eastAsia="lt-LT"/>
        </w:rPr>
        <w:t xml:space="preserve">valdybos prie Socialinės apsaugos ir </w:t>
      </w:r>
    </w:p>
    <w:p w:rsidR="00453C93" w:rsidRPr="00453C93" w:rsidRDefault="00453C93" w:rsidP="00453C93">
      <w:pPr>
        <w:spacing w:after="0" w:line="240" w:lineRule="auto"/>
        <w:ind w:left="5529"/>
        <w:textAlignment w:val="center"/>
        <w:rPr>
          <w:rFonts w:ascii="Times New Roman" w:eastAsia="Times New Roman" w:hAnsi="Times New Roman" w:cs="Times New Roman"/>
          <w:sz w:val="24"/>
          <w:szCs w:val="24"/>
          <w:lang w:eastAsia="lt-LT"/>
        </w:rPr>
      </w:pPr>
      <w:r w:rsidRPr="00453C93">
        <w:rPr>
          <w:rFonts w:ascii="Times New Roman" w:eastAsia="Times New Roman" w:hAnsi="Times New Roman" w:cs="Times New Roman"/>
          <w:lang w:eastAsia="lt-LT"/>
        </w:rPr>
        <w:t>darbo ministerijos direktoriaus</w:t>
      </w:r>
    </w:p>
    <w:p w:rsidR="00453C93" w:rsidRPr="00453C93" w:rsidRDefault="00453C93" w:rsidP="00453C93">
      <w:pPr>
        <w:spacing w:after="0" w:line="240" w:lineRule="auto"/>
        <w:ind w:left="5529"/>
        <w:textAlignment w:val="center"/>
        <w:rPr>
          <w:rFonts w:ascii="Times New Roman" w:eastAsia="Times New Roman" w:hAnsi="Times New Roman" w:cs="Times New Roman"/>
          <w:sz w:val="24"/>
          <w:szCs w:val="24"/>
          <w:lang w:eastAsia="lt-LT"/>
        </w:rPr>
      </w:pPr>
      <w:r w:rsidRPr="00453C93">
        <w:rPr>
          <w:rFonts w:ascii="Times New Roman" w:eastAsia="Times New Roman" w:hAnsi="Times New Roman" w:cs="Times New Roman"/>
          <w:lang w:eastAsia="lt-LT"/>
        </w:rPr>
        <w:t>20</w:t>
      </w:r>
      <w:r>
        <w:rPr>
          <w:rFonts w:ascii="Times New Roman" w:eastAsia="Times New Roman" w:hAnsi="Times New Roman" w:cs="Times New Roman"/>
          <w:lang w:eastAsia="lt-LT"/>
        </w:rPr>
        <w:t>2</w:t>
      </w:r>
      <w:r w:rsidR="00154A0C">
        <w:rPr>
          <w:rFonts w:ascii="Times New Roman" w:eastAsia="Times New Roman" w:hAnsi="Times New Roman" w:cs="Times New Roman"/>
          <w:lang w:eastAsia="lt-LT"/>
        </w:rPr>
        <w:t>3</w:t>
      </w:r>
      <w:r w:rsidRPr="00453C93">
        <w:rPr>
          <w:rFonts w:ascii="Times New Roman" w:eastAsia="Times New Roman" w:hAnsi="Times New Roman" w:cs="Times New Roman"/>
          <w:lang w:eastAsia="lt-LT"/>
        </w:rPr>
        <w:t xml:space="preserve"> m. </w:t>
      </w:r>
      <w:r w:rsidR="00154A0C">
        <w:rPr>
          <w:rFonts w:ascii="Times New Roman" w:eastAsia="Times New Roman" w:hAnsi="Times New Roman" w:cs="Times New Roman"/>
          <w:lang w:eastAsia="lt-LT"/>
        </w:rPr>
        <w:t>sausio</w:t>
      </w:r>
      <w:r w:rsidRPr="00453C93">
        <w:rPr>
          <w:rFonts w:ascii="Times New Roman" w:eastAsia="Times New Roman" w:hAnsi="Times New Roman" w:cs="Times New Roman"/>
          <w:lang w:eastAsia="lt-LT"/>
        </w:rPr>
        <w:t xml:space="preserve">  d. įsakymu Nr. V- </w:t>
      </w:r>
    </w:p>
    <w:p w:rsidR="00453C93" w:rsidRDefault="00453C93" w:rsidP="00453C93">
      <w:pPr>
        <w:spacing w:after="0" w:line="240" w:lineRule="auto"/>
        <w:jc w:val="center"/>
        <w:rPr>
          <w:rFonts w:ascii="Times New Roman" w:eastAsia="Times New Roman" w:hAnsi="Times New Roman" w:cs="Times New Roman"/>
          <w:b/>
          <w:bCs/>
          <w:color w:val="000000"/>
          <w:sz w:val="24"/>
          <w:szCs w:val="24"/>
          <w:lang w:eastAsia="lt-LT"/>
        </w:rPr>
      </w:pPr>
    </w:p>
    <w:p w:rsidR="00C30FC5" w:rsidRDefault="00453C93" w:rsidP="00453C93">
      <w:pPr>
        <w:spacing w:after="0" w:line="240" w:lineRule="auto"/>
        <w:jc w:val="center"/>
        <w:rPr>
          <w:rFonts w:ascii="Times New Roman" w:eastAsia="Times New Roman" w:hAnsi="Times New Roman" w:cs="Times New Roman"/>
          <w:b/>
          <w:bCs/>
          <w:color w:val="000000"/>
          <w:sz w:val="24"/>
          <w:szCs w:val="24"/>
          <w:lang w:eastAsia="lt-LT"/>
        </w:rPr>
      </w:pPr>
      <w:r w:rsidRPr="00453C93">
        <w:rPr>
          <w:rFonts w:ascii="Times New Roman" w:eastAsia="Times New Roman" w:hAnsi="Times New Roman" w:cs="Times New Roman"/>
          <w:b/>
          <w:bCs/>
          <w:color w:val="000000"/>
          <w:sz w:val="24"/>
          <w:szCs w:val="24"/>
          <w:lang w:eastAsia="lt-LT"/>
        </w:rPr>
        <w:t xml:space="preserve">VALSTYBINIO SOCIALINIO DRAUDIMO FONDO ADMINISTRAVIMO ĮSTAIGŲ </w:t>
      </w:r>
    </w:p>
    <w:p w:rsidR="00453C93" w:rsidRDefault="00453C93" w:rsidP="00453C93">
      <w:pPr>
        <w:spacing w:after="0" w:line="240" w:lineRule="auto"/>
        <w:jc w:val="center"/>
        <w:rPr>
          <w:rFonts w:ascii="Times New Roman" w:eastAsia="Times New Roman" w:hAnsi="Times New Roman" w:cs="Times New Roman"/>
          <w:b/>
          <w:bCs/>
          <w:color w:val="000000"/>
          <w:sz w:val="24"/>
          <w:szCs w:val="24"/>
          <w:lang w:eastAsia="lt-LT"/>
        </w:rPr>
      </w:pPr>
      <w:r w:rsidRPr="00453C93">
        <w:rPr>
          <w:rFonts w:ascii="Times New Roman" w:eastAsia="Times New Roman" w:hAnsi="Times New Roman" w:cs="Times New Roman"/>
          <w:b/>
          <w:bCs/>
          <w:color w:val="000000"/>
          <w:sz w:val="24"/>
          <w:szCs w:val="24"/>
          <w:lang w:eastAsia="lt-LT"/>
        </w:rPr>
        <w:t>202</w:t>
      </w:r>
      <w:r>
        <w:rPr>
          <w:rFonts w:ascii="Times New Roman" w:eastAsia="Times New Roman" w:hAnsi="Times New Roman" w:cs="Times New Roman"/>
          <w:b/>
          <w:bCs/>
          <w:color w:val="000000"/>
          <w:sz w:val="24"/>
          <w:szCs w:val="24"/>
          <w:lang w:eastAsia="lt-LT"/>
        </w:rPr>
        <w:t>3</w:t>
      </w:r>
      <w:r w:rsidR="00086204">
        <w:rPr>
          <w:rFonts w:ascii="Times New Roman" w:eastAsia="Times New Roman" w:hAnsi="Times New Roman" w:cs="Times New Roman"/>
          <w:b/>
          <w:bCs/>
          <w:color w:val="000000"/>
          <w:sz w:val="24"/>
          <w:szCs w:val="24"/>
          <w:lang w:eastAsia="lt-LT"/>
        </w:rPr>
        <w:t xml:space="preserve"> </w:t>
      </w:r>
      <w:r w:rsidRPr="00453C93">
        <w:rPr>
          <w:rFonts w:ascii="Times New Roman" w:eastAsia="Times New Roman" w:hAnsi="Times New Roman" w:cs="Times New Roman"/>
          <w:b/>
          <w:bCs/>
          <w:color w:val="000000"/>
          <w:sz w:val="24"/>
          <w:szCs w:val="24"/>
          <w:lang w:eastAsia="lt-LT"/>
        </w:rPr>
        <w:t>–</w:t>
      </w:r>
      <w:r w:rsidR="00086204">
        <w:rPr>
          <w:rFonts w:ascii="Times New Roman" w:eastAsia="Times New Roman" w:hAnsi="Times New Roman" w:cs="Times New Roman"/>
          <w:b/>
          <w:bCs/>
          <w:color w:val="000000"/>
          <w:sz w:val="24"/>
          <w:szCs w:val="24"/>
          <w:lang w:eastAsia="lt-LT"/>
        </w:rPr>
        <w:t xml:space="preserve"> </w:t>
      </w:r>
      <w:r w:rsidRPr="00453C93">
        <w:rPr>
          <w:rFonts w:ascii="Times New Roman" w:eastAsia="Times New Roman" w:hAnsi="Times New Roman" w:cs="Times New Roman"/>
          <w:b/>
          <w:bCs/>
          <w:color w:val="000000"/>
          <w:sz w:val="24"/>
          <w:szCs w:val="24"/>
          <w:lang w:eastAsia="lt-LT"/>
        </w:rPr>
        <w:t>202</w:t>
      </w:r>
      <w:r>
        <w:rPr>
          <w:rFonts w:ascii="Times New Roman" w:eastAsia="Times New Roman" w:hAnsi="Times New Roman" w:cs="Times New Roman"/>
          <w:b/>
          <w:bCs/>
          <w:color w:val="000000"/>
          <w:sz w:val="24"/>
          <w:szCs w:val="24"/>
          <w:lang w:eastAsia="lt-LT"/>
        </w:rPr>
        <w:t>5</w:t>
      </w:r>
      <w:r w:rsidRPr="00453C93">
        <w:rPr>
          <w:rFonts w:ascii="Times New Roman" w:eastAsia="Times New Roman" w:hAnsi="Times New Roman" w:cs="Times New Roman"/>
          <w:b/>
          <w:bCs/>
          <w:color w:val="000000"/>
          <w:sz w:val="24"/>
          <w:szCs w:val="24"/>
          <w:lang w:eastAsia="lt-LT"/>
        </w:rPr>
        <w:t xml:space="preserve"> M. KORUPCIJOS PREVENCIJOS </w:t>
      </w:r>
      <w:r>
        <w:rPr>
          <w:rFonts w:ascii="Times New Roman" w:eastAsia="Times New Roman" w:hAnsi="Times New Roman" w:cs="Times New Roman"/>
          <w:b/>
          <w:bCs/>
          <w:color w:val="000000"/>
          <w:sz w:val="24"/>
          <w:szCs w:val="24"/>
          <w:lang w:eastAsia="lt-LT"/>
        </w:rPr>
        <w:t>VEIKSMŲ</w:t>
      </w:r>
      <w:r w:rsidRPr="00453C93">
        <w:rPr>
          <w:rFonts w:ascii="Times New Roman" w:eastAsia="Times New Roman" w:hAnsi="Times New Roman" w:cs="Times New Roman"/>
          <w:b/>
          <w:bCs/>
          <w:color w:val="000000"/>
          <w:sz w:val="24"/>
          <w:szCs w:val="24"/>
          <w:lang w:eastAsia="lt-LT"/>
        </w:rPr>
        <w:t xml:space="preserve"> PLANAS</w:t>
      </w:r>
    </w:p>
    <w:p w:rsidR="00453C93" w:rsidRDefault="00453C93" w:rsidP="00453C93">
      <w:pPr>
        <w:spacing w:after="0" w:line="240" w:lineRule="auto"/>
        <w:jc w:val="center"/>
        <w:rPr>
          <w:rFonts w:ascii="Times New Roman" w:eastAsia="Times New Roman" w:hAnsi="Times New Roman" w:cs="Times New Roman"/>
          <w:b/>
          <w:bCs/>
          <w:sz w:val="24"/>
          <w:szCs w:val="24"/>
          <w:lang w:eastAsia="lt-LT"/>
        </w:rPr>
      </w:pPr>
    </w:p>
    <w:p w:rsidR="00453C93" w:rsidRPr="00453C93" w:rsidRDefault="00453C93" w:rsidP="00453C93">
      <w:pPr>
        <w:spacing w:after="0" w:line="240" w:lineRule="auto"/>
        <w:jc w:val="center"/>
        <w:rPr>
          <w:rFonts w:ascii="Times New Roman" w:eastAsia="Times New Roman" w:hAnsi="Times New Roman" w:cs="Times New Roman"/>
          <w:sz w:val="24"/>
          <w:szCs w:val="24"/>
          <w:lang w:eastAsia="lt-LT"/>
        </w:rPr>
      </w:pPr>
      <w:r w:rsidRPr="00453C93">
        <w:rPr>
          <w:rFonts w:ascii="Times New Roman" w:eastAsia="Times New Roman" w:hAnsi="Times New Roman" w:cs="Times New Roman"/>
          <w:b/>
          <w:bCs/>
          <w:sz w:val="24"/>
          <w:szCs w:val="24"/>
          <w:lang w:eastAsia="lt-LT"/>
        </w:rPr>
        <w:t>I SKYRIUS</w:t>
      </w:r>
    </w:p>
    <w:p w:rsidR="00453C93" w:rsidRPr="00453C93" w:rsidRDefault="00453C93" w:rsidP="00453C93">
      <w:pPr>
        <w:spacing w:after="0" w:line="240" w:lineRule="auto"/>
        <w:jc w:val="center"/>
        <w:rPr>
          <w:rFonts w:ascii="Times New Roman" w:eastAsia="Times New Roman" w:hAnsi="Times New Roman" w:cs="Times New Roman"/>
          <w:sz w:val="24"/>
          <w:szCs w:val="24"/>
          <w:lang w:eastAsia="lt-LT"/>
        </w:rPr>
      </w:pPr>
      <w:r w:rsidRPr="00453C93">
        <w:rPr>
          <w:rFonts w:ascii="Times New Roman" w:eastAsia="Times New Roman" w:hAnsi="Times New Roman" w:cs="Times New Roman"/>
          <w:b/>
          <w:bCs/>
          <w:sz w:val="24"/>
          <w:szCs w:val="24"/>
          <w:lang w:eastAsia="lt-LT"/>
        </w:rPr>
        <w:t>BENDROSIOS NUOSTATOS</w:t>
      </w:r>
    </w:p>
    <w:p w:rsidR="00453C93" w:rsidRDefault="00453C93" w:rsidP="00453C93">
      <w:pPr>
        <w:spacing w:after="0" w:line="240" w:lineRule="auto"/>
        <w:ind w:firstLine="709"/>
        <w:jc w:val="both"/>
        <w:rPr>
          <w:rFonts w:ascii="Times New Roman" w:eastAsia="Times New Roman" w:hAnsi="Times New Roman" w:cs="Times New Roman"/>
          <w:sz w:val="24"/>
          <w:szCs w:val="24"/>
          <w:lang w:eastAsia="lt-LT"/>
        </w:rPr>
      </w:pPr>
      <w:bookmarkStart w:id="0" w:name="part_3b351af7fc4448389f868c435b5369f8"/>
      <w:bookmarkEnd w:id="0"/>
    </w:p>
    <w:p w:rsidR="00453C93" w:rsidRPr="00453C93" w:rsidRDefault="00453C93" w:rsidP="00453C93">
      <w:pPr>
        <w:spacing w:after="0" w:line="240" w:lineRule="auto"/>
        <w:ind w:firstLine="709"/>
        <w:jc w:val="both"/>
        <w:rPr>
          <w:rFonts w:ascii="Times New Roman" w:eastAsia="Times New Roman" w:hAnsi="Times New Roman" w:cs="Times New Roman"/>
          <w:sz w:val="24"/>
          <w:szCs w:val="24"/>
          <w:lang w:eastAsia="lt-LT"/>
        </w:rPr>
      </w:pPr>
      <w:r w:rsidRPr="00453C93">
        <w:rPr>
          <w:rFonts w:ascii="Times New Roman" w:eastAsia="Times New Roman" w:hAnsi="Times New Roman" w:cs="Times New Roman"/>
          <w:sz w:val="24"/>
          <w:szCs w:val="24"/>
          <w:lang w:eastAsia="lt-LT"/>
        </w:rPr>
        <w:t>1. Valstybinio socialinio draudimo fondo administravimo įstaigų 202</w:t>
      </w:r>
      <w:r>
        <w:rPr>
          <w:rFonts w:ascii="Times New Roman" w:eastAsia="Times New Roman" w:hAnsi="Times New Roman" w:cs="Times New Roman"/>
          <w:sz w:val="24"/>
          <w:szCs w:val="24"/>
          <w:lang w:eastAsia="lt-LT"/>
        </w:rPr>
        <w:t>3-2025</w:t>
      </w:r>
      <w:r w:rsidRPr="00453C93">
        <w:rPr>
          <w:rFonts w:ascii="Times New Roman" w:eastAsia="Times New Roman" w:hAnsi="Times New Roman" w:cs="Times New Roman"/>
          <w:sz w:val="24"/>
          <w:szCs w:val="24"/>
          <w:lang w:eastAsia="lt-LT"/>
        </w:rPr>
        <w:t xml:space="preserve"> m. korupcijos prevencijos </w:t>
      </w:r>
      <w:r>
        <w:rPr>
          <w:rFonts w:ascii="Times New Roman" w:eastAsia="Times New Roman" w:hAnsi="Times New Roman" w:cs="Times New Roman"/>
          <w:sz w:val="24"/>
          <w:szCs w:val="24"/>
          <w:lang w:eastAsia="lt-LT"/>
        </w:rPr>
        <w:t>veiksmų plano</w:t>
      </w:r>
      <w:r w:rsidRPr="00453C93">
        <w:rPr>
          <w:rFonts w:ascii="Times New Roman" w:eastAsia="Times New Roman" w:hAnsi="Times New Roman" w:cs="Times New Roman"/>
          <w:sz w:val="24"/>
          <w:szCs w:val="24"/>
          <w:lang w:eastAsia="lt-LT"/>
        </w:rPr>
        <w:t xml:space="preserve"> (toliau - P</w:t>
      </w:r>
      <w:r>
        <w:rPr>
          <w:rFonts w:ascii="Times New Roman" w:eastAsia="Times New Roman" w:hAnsi="Times New Roman" w:cs="Times New Roman"/>
          <w:sz w:val="24"/>
          <w:szCs w:val="24"/>
          <w:lang w:eastAsia="lt-LT"/>
        </w:rPr>
        <w:t>lanas</w:t>
      </w:r>
      <w:r w:rsidRPr="00453C93">
        <w:rPr>
          <w:rFonts w:ascii="Times New Roman" w:eastAsia="Times New Roman" w:hAnsi="Times New Roman" w:cs="Times New Roman"/>
          <w:sz w:val="24"/>
          <w:szCs w:val="24"/>
          <w:lang w:eastAsia="lt-LT"/>
        </w:rPr>
        <w:t>) paskirtis – užtikrinti korupcijos prevencijos valdymo ir jos kontrolės sistem</w:t>
      </w:r>
      <w:r>
        <w:rPr>
          <w:rFonts w:ascii="Times New Roman" w:eastAsia="Times New Roman" w:hAnsi="Times New Roman" w:cs="Times New Roman"/>
          <w:sz w:val="24"/>
          <w:szCs w:val="24"/>
          <w:lang w:eastAsia="lt-LT"/>
        </w:rPr>
        <w:t>os funkcionavimą</w:t>
      </w:r>
      <w:r w:rsidRPr="00453C93">
        <w:rPr>
          <w:rFonts w:ascii="Times New Roman" w:eastAsia="Times New Roman" w:hAnsi="Times New Roman" w:cs="Times New Roman"/>
          <w:sz w:val="24"/>
          <w:szCs w:val="24"/>
          <w:lang w:eastAsia="lt-LT"/>
        </w:rPr>
        <w:t xml:space="preserve"> Valstybinio socialinio draudimo fondo valdyboje prie Socialinės apsaugos ir darbo ministerijos (toliau - Fondo valdyba), Valstybinio socialinio draudimo fondo valdybos teritoriniuose skyriuose</w:t>
      </w:r>
      <w:r w:rsidR="00C30FC5">
        <w:rPr>
          <w:rFonts w:ascii="Times New Roman" w:eastAsia="Times New Roman" w:hAnsi="Times New Roman" w:cs="Times New Roman"/>
          <w:sz w:val="24"/>
          <w:szCs w:val="24"/>
          <w:lang w:eastAsia="lt-LT"/>
        </w:rPr>
        <w:t xml:space="preserve"> (toliau – teritoriniai skyriai, kartu su Fondo valdyba</w:t>
      </w:r>
      <w:r w:rsidRPr="00453C93">
        <w:rPr>
          <w:rFonts w:ascii="Times New Roman" w:eastAsia="Times New Roman" w:hAnsi="Times New Roman" w:cs="Times New Roman"/>
          <w:sz w:val="24"/>
          <w:szCs w:val="24"/>
          <w:lang w:eastAsia="lt-LT"/>
        </w:rPr>
        <w:t xml:space="preserve"> – </w:t>
      </w:r>
      <w:r w:rsidRPr="00C30FC5">
        <w:rPr>
          <w:rFonts w:ascii="Times New Roman" w:eastAsia="Times New Roman" w:hAnsi="Times New Roman" w:cs="Times New Roman"/>
          <w:color w:val="000000" w:themeColor="text1"/>
          <w:sz w:val="24"/>
          <w:szCs w:val="24"/>
          <w:lang w:eastAsia="lt-LT"/>
        </w:rPr>
        <w:t>Fondo administravimo įstaigos), tobulinti esamas ir diegti naujas korupcijai atsparios ap</w:t>
      </w:r>
      <w:r>
        <w:rPr>
          <w:rFonts w:ascii="Times New Roman" w:eastAsia="Times New Roman" w:hAnsi="Times New Roman" w:cs="Times New Roman"/>
          <w:sz w:val="24"/>
          <w:szCs w:val="24"/>
          <w:lang w:eastAsia="lt-LT"/>
        </w:rPr>
        <w:t>linkos kūrimo priemones</w:t>
      </w:r>
      <w:r w:rsidRPr="00453C93">
        <w:rPr>
          <w:rFonts w:ascii="Times New Roman" w:eastAsia="Times New Roman" w:hAnsi="Times New Roman" w:cs="Times New Roman"/>
          <w:sz w:val="24"/>
          <w:szCs w:val="24"/>
          <w:lang w:eastAsia="lt-LT"/>
        </w:rPr>
        <w:t>.</w:t>
      </w:r>
    </w:p>
    <w:p w:rsidR="0046476B" w:rsidRDefault="00453C93" w:rsidP="0046476B">
      <w:pPr>
        <w:spacing w:after="0" w:line="240" w:lineRule="auto"/>
        <w:ind w:firstLine="709"/>
        <w:jc w:val="both"/>
        <w:rPr>
          <w:rFonts w:ascii="Times New Roman" w:hAnsi="Times New Roman" w:cs="Times New Roman"/>
          <w:sz w:val="24"/>
        </w:rPr>
      </w:pPr>
      <w:bookmarkStart w:id="1" w:name="part_ac4382a13d79495eba5077dc4239fc85"/>
      <w:bookmarkEnd w:id="1"/>
      <w:r>
        <w:rPr>
          <w:rFonts w:ascii="Times New Roman" w:eastAsia="Times New Roman" w:hAnsi="Times New Roman" w:cs="Times New Roman"/>
          <w:sz w:val="24"/>
          <w:szCs w:val="24"/>
          <w:lang w:eastAsia="lt-LT"/>
        </w:rPr>
        <w:t>2.</w:t>
      </w:r>
      <w:r w:rsidRPr="00453C93">
        <w:rPr>
          <w:rFonts w:ascii="Times New Roman" w:eastAsia="Times New Roman" w:hAnsi="Times New Roman" w:cs="Times New Roman"/>
          <w:sz w:val="24"/>
          <w:szCs w:val="24"/>
          <w:lang w:eastAsia="lt-LT"/>
        </w:rPr>
        <w:t xml:space="preserve"> P</w:t>
      </w:r>
      <w:r>
        <w:rPr>
          <w:rFonts w:ascii="Times New Roman" w:eastAsia="Times New Roman" w:hAnsi="Times New Roman" w:cs="Times New Roman"/>
          <w:sz w:val="24"/>
          <w:szCs w:val="24"/>
          <w:lang w:eastAsia="lt-LT"/>
        </w:rPr>
        <w:t>lanas</w:t>
      </w:r>
      <w:r w:rsidRPr="00453C93">
        <w:rPr>
          <w:rFonts w:ascii="Times New Roman" w:eastAsia="Times New Roman" w:hAnsi="Times New Roman" w:cs="Times New Roman"/>
          <w:sz w:val="24"/>
          <w:szCs w:val="24"/>
          <w:lang w:eastAsia="lt-LT"/>
        </w:rPr>
        <w:t xml:space="preserve"> parengta</w:t>
      </w:r>
      <w:r>
        <w:rPr>
          <w:rFonts w:ascii="Times New Roman" w:eastAsia="Times New Roman" w:hAnsi="Times New Roman" w:cs="Times New Roman"/>
          <w:sz w:val="24"/>
          <w:szCs w:val="24"/>
          <w:lang w:eastAsia="lt-LT"/>
        </w:rPr>
        <w:t>s</w:t>
      </w:r>
      <w:r w:rsidRPr="00453C93">
        <w:rPr>
          <w:rFonts w:ascii="Times New Roman" w:eastAsia="Times New Roman" w:hAnsi="Times New Roman" w:cs="Times New Roman"/>
          <w:sz w:val="24"/>
          <w:szCs w:val="24"/>
          <w:lang w:eastAsia="lt-LT"/>
        </w:rPr>
        <w:t xml:space="preserve"> vadovaujantis Lietuvos Respublikos koru</w:t>
      </w:r>
      <w:r w:rsidR="00F64AA7">
        <w:rPr>
          <w:rFonts w:ascii="Times New Roman" w:eastAsia="Times New Roman" w:hAnsi="Times New Roman" w:cs="Times New Roman"/>
          <w:sz w:val="24"/>
          <w:szCs w:val="24"/>
          <w:lang w:eastAsia="lt-LT"/>
        </w:rPr>
        <w:t>pcijos prevencijos įstatymu</w:t>
      </w:r>
      <w:r w:rsidR="00217B7E">
        <w:rPr>
          <w:rFonts w:ascii="Times New Roman" w:eastAsia="Times New Roman" w:hAnsi="Times New Roman" w:cs="Times New Roman"/>
          <w:sz w:val="24"/>
          <w:szCs w:val="24"/>
          <w:lang w:eastAsia="lt-LT"/>
        </w:rPr>
        <w:t xml:space="preserve">, </w:t>
      </w:r>
      <w:r w:rsidR="00217B7E" w:rsidRPr="00195777">
        <w:rPr>
          <w:rFonts w:ascii="Times New Roman" w:hAnsi="Times New Roman" w:cs="Times New Roman"/>
          <w:sz w:val="24"/>
        </w:rPr>
        <w:t xml:space="preserve">Lietuvos Respublikos socialinės apsaugos ir darbo ministerijos korupcijos rizikos valdymo ir skaidrumo didinimo 2020–2025 metų programa, patvirtinta Lietuvos Respublikos socialinės apsaugos ir darbo ministro 2020 m. rugpjūčio 17 d. įsakymu Nr. A1-742, </w:t>
      </w:r>
      <w:bookmarkStart w:id="2" w:name="_Hlk114212393"/>
      <w:r w:rsidR="00217B7E" w:rsidRPr="00195777">
        <w:rPr>
          <w:rFonts w:ascii="Times New Roman" w:hAnsi="Times New Roman" w:cs="Times New Roman"/>
          <w:sz w:val="24"/>
        </w:rPr>
        <w:t xml:space="preserve">Lietuvos Respublikos socialinės apsaugos ir darbo ministerijos ir jai pavaldžių įstaigų korupcijos prevencijos </w:t>
      </w:r>
      <w:bookmarkStart w:id="3" w:name="_Hlk114472234"/>
      <w:r w:rsidR="00217B7E" w:rsidRPr="00195777">
        <w:rPr>
          <w:rFonts w:ascii="Times New Roman" w:hAnsi="Times New Roman" w:cs="Times New Roman"/>
          <w:sz w:val="24"/>
        </w:rPr>
        <w:t>2023-2025 metų veiksmų plan</w:t>
      </w:r>
      <w:bookmarkEnd w:id="2"/>
      <w:bookmarkEnd w:id="3"/>
      <w:r w:rsidR="00217B7E">
        <w:rPr>
          <w:rFonts w:ascii="Times New Roman" w:hAnsi="Times New Roman" w:cs="Times New Roman"/>
          <w:sz w:val="24"/>
        </w:rPr>
        <w:t xml:space="preserve">u, patvirtintu </w:t>
      </w:r>
      <w:r w:rsidR="00217B7E" w:rsidRPr="00195777">
        <w:rPr>
          <w:rFonts w:ascii="Times New Roman" w:hAnsi="Times New Roman" w:cs="Times New Roman"/>
          <w:sz w:val="24"/>
        </w:rPr>
        <w:t xml:space="preserve">Lietuvos Respublikos socialinės apsaugos ir darbo ministro </w:t>
      </w:r>
      <w:r w:rsidR="00217B7E" w:rsidRPr="00154A0C">
        <w:rPr>
          <w:rFonts w:ascii="Times New Roman" w:hAnsi="Times New Roman" w:cs="Times New Roman"/>
          <w:sz w:val="24"/>
        </w:rPr>
        <w:t>202</w:t>
      </w:r>
      <w:r w:rsidR="00154A0C" w:rsidRPr="00154A0C">
        <w:rPr>
          <w:rFonts w:ascii="Times New Roman" w:hAnsi="Times New Roman" w:cs="Times New Roman"/>
          <w:sz w:val="24"/>
        </w:rPr>
        <w:t>2</w:t>
      </w:r>
      <w:r w:rsidR="00217B7E" w:rsidRPr="00154A0C">
        <w:rPr>
          <w:rFonts w:ascii="Times New Roman" w:hAnsi="Times New Roman" w:cs="Times New Roman"/>
          <w:sz w:val="24"/>
        </w:rPr>
        <w:t xml:space="preserve"> m. </w:t>
      </w:r>
      <w:r w:rsidR="00154A0C" w:rsidRPr="00154A0C">
        <w:rPr>
          <w:rFonts w:ascii="Times New Roman" w:hAnsi="Times New Roman" w:cs="Times New Roman"/>
          <w:sz w:val="24"/>
        </w:rPr>
        <w:t>gruodžio 21</w:t>
      </w:r>
      <w:r w:rsidR="00217B7E" w:rsidRPr="00154A0C">
        <w:rPr>
          <w:rFonts w:ascii="Times New Roman" w:hAnsi="Times New Roman" w:cs="Times New Roman"/>
          <w:sz w:val="24"/>
        </w:rPr>
        <w:t xml:space="preserve"> d. įsakymu Nr. A1-</w:t>
      </w:r>
      <w:r w:rsidR="00154A0C" w:rsidRPr="00154A0C">
        <w:rPr>
          <w:rFonts w:ascii="Times New Roman" w:hAnsi="Times New Roman" w:cs="Times New Roman"/>
          <w:sz w:val="24"/>
        </w:rPr>
        <w:t>869</w:t>
      </w:r>
      <w:r w:rsidR="00217B7E">
        <w:rPr>
          <w:rFonts w:ascii="Times New Roman" w:hAnsi="Times New Roman" w:cs="Times New Roman"/>
          <w:sz w:val="24"/>
        </w:rPr>
        <w:t>,</w:t>
      </w:r>
      <w:r w:rsidR="00217B7E" w:rsidRPr="00195777">
        <w:rPr>
          <w:rFonts w:ascii="Times New Roman" w:hAnsi="Times New Roman" w:cs="Times New Roman"/>
          <w:sz w:val="24"/>
        </w:rPr>
        <w:t xml:space="preserve"> atsižvelgiant į 2022–2033 metų nacionalinę darbotvarkę korupcijos prevencijos klausimais, patvirtintą Lietuvos Respublikos Seimo 2022 m. birželio 28 d. nutarimu Nr. XIV-1178, ir į Korupcijos prevencijos veiksmų planų, jų projektų ir planų įgyvendinimo vertinimo tvarkos aprašą, patvirtintą Lietuvos Respublikos specialiųjų tyrimų tarnybos direktoriaus 2021 m. gruodžio 28 d. įsakymu Nr. 2-283 „Dėl Korupcijos prevencijos veiksmų planų, jų projektų ir planų įgyvendinimo vertinimo tvarkos aprašo patvirtinimo“.</w:t>
      </w:r>
      <w:bookmarkStart w:id="4" w:name="part_a550132fa5ba49ceaa3aac014e16a61e"/>
      <w:bookmarkEnd w:id="4"/>
    </w:p>
    <w:p w:rsidR="00453C93" w:rsidRPr="00453C93" w:rsidRDefault="00453C93" w:rsidP="0046476B">
      <w:pPr>
        <w:spacing w:after="0" w:line="240" w:lineRule="auto"/>
        <w:ind w:firstLine="709"/>
        <w:jc w:val="both"/>
        <w:rPr>
          <w:rFonts w:ascii="Times New Roman" w:eastAsia="Times New Roman" w:hAnsi="Times New Roman" w:cs="Times New Roman"/>
          <w:sz w:val="24"/>
          <w:szCs w:val="24"/>
          <w:lang w:eastAsia="lt-LT"/>
        </w:rPr>
      </w:pPr>
      <w:r w:rsidRPr="00453C93">
        <w:rPr>
          <w:rFonts w:ascii="Times New Roman" w:eastAsia="Times New Roman" w:hAnsi="Times New Roman" w:cs="Times New Roman"/>
          <w:sz w:val="24"/>
          <w:szCs w:val="24"/>
          <w:lang w:eastAsia="lt-LT"/>
        </w:rPr>
        <w:t>3. P</w:t>
      </w:r>
      <w:r w:rsidR="00F64AA7">
        <w:rPr>
          <w:rFonts w:ascii="Times New Roman" w:eastAsia="Times New Roman" w:hAnsi="Times New Roman" w:cs="Times New Roman"/>
          <w:sz w:val="24"/>
          <w:szCs w:val="24"/>
          <w:lang w:eastAsia="lt-LT"/>
        </w:rPr>
        <w:t>lane</w:t>
      </w:r>
      <w:r w:rsidRPr="00453C93">
        <w:rPr>
          <w:rFonts w:ascii="Times New Roman" w:eastAsia="Times New Roman" w:hAnsi="Times New Roman" w:cs="Times New Roman"/>
          <w:sz w:val="24"/>
          <w:szCs w:val="24"/>
          <w:lang w:eastAsia="lt-LT"/>
        </w:rPr>
        <w:t xml:space="preserve"> vartojamos sąvokos atitinka Lietuvos Respublikos korupcijos prevencijos įstatyme ir kituose teisės aktuose vartojamas sąvokas.</w:t>
      </w:r>
    </w:p>
    <w:p w:rsidR="0046476B" w:rsidRDefault="0046476B" w:rsidP="00D36A9D">
      <w:pPr>
        <w:spacing w:after="0" w:line="240" w:lineRule="auto"/>
        <w:jc w:val="center"/>
        <w:rPr>
          <w:rFonts w:ascii="Times New Roman" w:eastAsia="Times New Roman" w:hAnsi="Times New Roman" w:cs="Times New Roman"/>
          <w:b/>
          <w:sz w:val="24"/>
          <w:szCs w:val="24"/>
          <w:lang w:eastAsia="lt-LT"/>
        </w:rPr>
      </w:pPr>
    </w:p>
    <w:p w:rsidR="00453C93" w:rsidRPr="00D36A9D" w:rsidRDefault="00D36A9D" w:rsidP="00D36A9D">
      <w:pPr>
        <w:spacing w:after="0" w:line="240" w:lineRule="auto"/>
        <w:jc w:val="center"/>
        <w:rPr>
          <w:rFonts w:ascii="Times New Roman" w:eastAsia="Times New Roman" w:hAnsi="Times New Roman" w:cs="Times New Roman"/>
          <w:b/>
          <w:sz w:val="24"/>
          <w:szCs w:val="24"/>
          <w:lang w:eastAsia="lt-LT"/>
        </w:rPr>
      </w:pPr>
      <w:r w:rsidRPr="00D36A9D">
        <w:rPr>
          <w:rFonts w:ascii="Times New Roman" w:eastAsia="Times New Roman" w:hAnsi="Times New Roman" w:cs="Times New Roman"/>
          <w:b/>
          <w:sz w:val="24"/>
          <w:szCs w:val="24"/>
          <w:lang w:eastAsia="lt-LT"/>
        </w:rPr>
        <w:t>II SKYRIUS</w:t>
      </w:r>
    </w:p>
    <w:p w:rsidR="00D36A9D" w:rsidRPr="00453C93" w:rsidRDefault="00D36A9D" w:rsidP="00D36A9D">
      <w:pPr>
        <w:spacing w:after="0" w:line="240" w:lineRule="auto"/>
        <w:jc w:val="center"/>
        <w:rPr>
          <w:rFonts w:ascii="Times New Roman" w:eastAsia="Times New Roman" w:hAnsi="Times New Roman" w:cs="Times New Roman"/>
          <w:b/>
          <w:sz w:val="24"/>
          <w:szCs w:val="24"/>
          <w:lang w:eastAsia="lt-LT"/>
        </w:rPr>
      </w:pPr>
      <w:r w:rsidRPr="00D36A9D">
        <w:rPr>
          <w:rFonts w:ascii="Times New Roman" w:eastAsia="Times New Roman" w:hAnsi="Times New Roman" w:cs="Times New Roman"/>
          <w:b/>
          <w:sz w:val="24"/>
          <w:szCs w:val="24"/>
          <w:lang w:eastAsia="lt-LT"/>
        </w:rPr>
        <w:t>APLINKOS IR KORUPCIJOS RIZIKOS VEIKSNIŲ ANALIZĖ</w:t>
      </w:r>
    </w:p>
    <w:p w:rsidR="00217B7E" w:rsidRPr="00154A0C" w:rsidRDefault="00217B7E">
      <w:pPr>
        <w:rPr>
          <w:rFonts w:ascii="Times New Roman" w:hAnsi="Times New Roman" w:cs="Times New Roman"/>
          <w:sz w:val="24"/>
          <w:szCs w:val="24"/>
        </w:rPr>
      </w:pPr>
    </w:p>
    <w:p w:rsidR="0046476B" w:rsidRPr="001A2743" w:rsidRDefault="0046476B" w:rsidP="00EC4A8D">
      <w:pPr>
        <w:pStyle w:val="Sraopastraipa"/>
        <w:numPr>
          <w:ilvl w:val="0"/>
          <w:numId w:val="2"/>
        </w:numPr>
        <w:tabs>
          <w:tab w:val="left" w:pos="0"/>
          <w:tab w:val="left" w:pos="1134"/>
        </w:tabs>
        <w:spacing w:after="0" w:line="240" w:lineRule="auto"/>
        <w:ind w:left="0" w:firstLine="709"/>
        <w:jc w:val="both"/>
        <w:rPr>
          <w:rFonts w:ascii="Times New Roman" w:hAnsi="Times New Roman" w:cs="Times New Roman"/>
          <w:sz w:val="24"/>
        </w:rPr>
      </w:pPr>
      <w:r w:rsidRPr="001A2743">
        <w:rPr>
          <w:rFonts w:ascii="Times New Roman" w:hAnsi="Times New Roman" w:cs="Times New Roman"/>
          <w:sz w:val="24"/>
        </w:rPr>
        <w:t>Pagal korupcijos suvokimo indeksą 2021 m. Lietuvai buvo skirtas 61 balas</w:t>
      </w:r>
      <w:r w:rsidRPr="00195777">
        <w:rPr>
          <w:rStyle w:val="Puslapioinaosnuoroda"/>
          <w:rFonts w:ascii="Times New Roman" w:hAnsi="Times New Roman" w:cs="Times New Roman"/>
          <w:sz w:val="24"/>
        </w:rPr>
        <w:footnoteReference w:id="1"/>
      </w:r>
      <w:r w:rsidRPr="001A2743">
        <w:rPr>
          <w:rFonts w:ascii="Times New Roman" w:hAnsi="Times New Roman" w:cs="Times New Roman"/>
          <w:sz w:val="24"/>
        </w:rPr>
        <w:t xml:space="preserve"> (100 balų – labai skaidri valstybė, 0 balų – labai korumpuota valstybė). Lietuva užėmė 34 vietą iš 180 vertintų valstybių. Įvykęs teigiamas korupcijos suvokimo indekso pokytis (2019 – 2020 m. KSI buvo 60 balų) rodo, kad pastangos šalinant korupcijos apraiškas, mažinant korupcijos pasireiškimo riziką, mažina korupciją valstybėje.</w:t>
      </w:r>
    </w:p>
    <w:p w:rsidR="0046476B" w:rsidRDefault="0046476B" w:rsidP="00EC4A8D">
      <w:pPr>
        <w:pStyle w:val="Sraopastraipa"/>
        <w:numPr>
          <w:ilvl w:val="0"/>
          <w:numId w:val="2"/>
        </w:numPr>
        <w:tabs>
          <w:tab w:val="left" w:pos="1134"/>
        </w:tabs>
        <w:spacing w:after="0" w:line="240" w:lineRule="auto"/>
        <w:ind w:left="0" w:firstLine="720"/>
        <w:jc w:val="both"/>
        <w:rPr>
          <w:rFonts w:ascii="Times New Roman" w:hAnsi="Times New Roman" w:cs="Times New Roman"/>
          <w:sz w:val="24"/>
        </w:rPr>
      </w:pPr>
      <w:r w:rsidRPr="007309E7">
        <w:rPr>
          <w:rFonts w:ascii="Times New Roman" w:hAnsi="Times New Roman" w:cs="Times New Roman"/>
          <w:sz w:val="24"/>
        </w:rPr>
        <w:t xml:space="preserve">Remiantis sociologinio tyrimo „Lietuvos korupcijos žemėlapis 2021 m.“ duomenimis, 21 proc. valstybės tarnautojų mano, kad kyšis padeda spręsti problemas. Lyginant su 2020 m. šis skaičius sumažėjo (2020 m. </w:t>
      </w:r>
      <w:r>
        <w:rPr>
          <w:rFonts w:ascii="Times New Roman" w:hAnsi="Times New Roman" w:cs="Times New Roman"/>
          <w:sz w:val="24"/>
        </w:rPr>
        <w:t xml:space="preserve">buvo </w:t>
      </w:r>
      <w:r w:rsidRPr="007309E7">
        <w:rPr>
          <w:rFonts w:ascii="Times New Roman" w:hAnsi="Times New Roman" w:cs="Times New Roman"/>
          <w:sz w:val="24"/>
        </w:rPr>
        <w:t xml:space="preserve">24 proc.). Tai aiškiai rodo pozityvius pokyčius viešajame sektoriuje. </w:t>
      </w:r>
    </w:p>
    <w:p w:rsidR="00855934" w:rsidRPr="00EC4A8D" w:rsidRDefault="00803014" w:rsidP="00EC4A8D">
      <w:pPr>
        <w:pStyle w:val="Sraopastraipa"/>
        <w:numPr>
          <w:ilvl w:val="0"/>
          <w:numId w:val="2"/>
        </w:numPr>
        <w:tabs>
          <w:tab w:val="left" w:pos="1134"/>
        </w:tabs>
        <w:spacing w:line="240" w:lineRule="auto"/>
        <w:ind w:left="0" w:firstLine="709"/>
        <w:jc w:val="both"/>
        <w:rPr>
          <w:rFonts w:ascii="Times New Roman" w:hAnsi="Times New Roman" w:cs="Times New Roman"/>
          <w:sz w:val="24"/>
          <w:szCs w:val="24"/>
        </w:rPr>
      </w:pPr>
      <w:r w:rsidRPr="00EC4A8D">
        <w:rPr>
          <w:rFonts w:ascii="Times New Roman" w:hAnsi="Times New Roman" w:cs="Times New Roman"/>
          <w:sz w:val="24"/>
          <w:szCs w:val="24"/>
        </w:rPr>
        <w:t xml:space="preserve">Tyrimų rezultatai rodo, kad per 3 pastaruosius metus pasitikėjimas „Sodra“ padidėjo: </w:t>
      </w:r>
      <w:r w:rsidR="00855934" w:rsidRPr="00EC4A8D">
        <w:rPr>
          <w:rFonts w:ascii="Times New Roman" w:hAnsi="Times New Roman" w:cs="Times New Roman"/>
          <w:sz w:val="24"/>
          <w:szCs w:val="24"/>
        </w:rPr>
        <w:t xml:space="preserve">2022 m. lapkričio mėnesį „Vilmorus“ apklausos duomenimis, </w:t>
      </w:r>
      <w:r w:rsidRPr="00EC4A8D">
        <w:rPr>
          <w:rFonts w:ascii="Times New Roman" w:hAnsi="Times New Roman" w:cs="Times New Roman"/>
          <w:sz w:val="24"/>
          <w:szCs w:val="24"/>
        </w:rPr>
        <w:t>„</w:t>
      </w:r>
      <w:r w:rsidR="00855934" w:rsidRPr="00EC4A8D">
        <w:rPr>
          <w:rFonts w:ascii="Times New Roman" w:hAnsi="Times New Roman" w:cs="Times New Roman"/>
          <w:sz w:val="24"/>
          <w:szCs w:val="24"/>
        </w:rPr>
        <w:t>Sodra</w:t>
      </w:r>
      <w:r w:rsidRPr="00EC4A8D">
        <w:rPr>
          <w:rFonts w:ascii="Times New Roman" w:hAnsi="Times New Roman" w:cs="Times New Roman"/>
          <w:sz w:val="24"/>
          <w:szCs w:val="24"/>
        </w:rPr>
        <w:t>“</w:t>
      </w:r>
      <w:r w:rsidR="00855934" w:rsidRPr="00EC4A8D">
        <w:rPr>
          <w:rFonts w:ascii="Times New Roman" w:hAnsi="Times New Roman" w:cs="Times New Roman"/>
          <w:sz w:val="24"/>
          <w:szCs w:val="24"/>
        </w:rPr>
        <w:t xml:space="preserve"> pasitikėjimo indekse yra ketvirtoje vietoje, pasitiki 58,8 proc.</w:t>
      </w:r>
      <w:r w:rsidR="00855934" w:rsidRPr="00EC4A8D">
        <w:rPr>
          <w:rFonts w:ascii="Times New Roman" w:hAnsi="Times New Roman" w:cs="Times New Roman"/>
          <w:sz w:val="24"/>
          <w:szCs w:val="24"/>
          <w:vertAlign w:val="superscript"/>
        </w:rPr>
        <w:t xml:space="preserve"> </w:t>
      </w:r>
      <w:r w:rsidR="00855934" w:rsidRPr="00EC4A8D">
        <w:rPr>
          <w:rFonts w:ascii="Times New Roman" w:hAnsi="Times New Roman" w:cs="Times New Roman"/>
          <w:sz w:val="24"/>
          <w:szCs w:val="24"/>
          <w:vertAlign w:val="superscript"/>
        </w:rPr>
        <w:footnoteReference w:id="2"/>
      </w:r>
      <w:r w:rsidR="00855934" w:rsidRPr="00EC4A8D">
        <w:rPr>
          <w:rFonts w:ascii="Times New Roman" w:hAnsi="Times New Roman" w:cs="Times New Roman"/>
          <w:sz w:val="24"/>
          <w:szCs w:val="24"/>
        </w:rPr>
        <w:t xml:space="preserve"> (2019 m. buvo penktoje vietoje, pasitikėjo 50,8 proc.), naujienų agentūros ELTA užsakymu rinkos ir visuomenės nuomonės tyrimų kompanijos „Baltijos tyrimai“</w:t>
      </w:r>
      <w:r w:rsidR="00855934" w:rsidRPr="00EC4A8D">
        <w:rPr>
          <w:rFonts w:ascii="Times New Roman" w:hAnsi="Times New Roman" w:cs="Times New Roman"/>
          <w:sz w:val="24"/>
          <w:szCs w:val="24"/>
          <w:vertAlign w:val="superscript"/>
        </w:rPr>
        <w:footnoteReference w:id="3"/>
      </w:r>
      <w:r w:rsidR="00855934" w:rsidRPr="00EC4A8D">
        <w:rPr>
          <w:rFonts w:ascii="Times New Roman" w:hAnsi="Times New Roman" w:cs="Times New Roman"/>
          <w:sz w:val="24"/>
          <w:szCs w:val="24"/>
        </w:rPr>
        <w:t xml:space="preserve"> 2022 m. vasaros pabaigoje atliktos apklausos duomenys taip pat parodė, kad </w:t>
      </w:r>
      <w:r w:rsidRPr="00EC4A8D">
        <w:rPr>
          <w:rFonts w:ascii="Times New Roman" w:hAnsi="Times New Roman" w:cs="Times New Roman"/>
          <w:sz w:val="24"/>
          <w:szCs w:val="24"/>
        </w:rPr>
        <w:t xml:space="preserve">„Sodra“ pasitiki </w:t>
      </w:r>
      <w:r w:rsidR="00855934" w:rsidRPr="00EC4A8D">
        <w:rPr>
          <w:rFonts w:ascii="Times New Roman" w:hAnsi="Times New Roman" w:cs="Times New Roman"/>
          <w:sz w:val="24"/>
          <w:szCs w:val="24"/>
        </w:rPr>
        <w:t>67 proc.</w:t>
      </w:r>
      <w:r w:rsidRPr="00EC4A8D">
        <w:rPr>
          <w:rFonts w:ascii="Times New Roman" w:hAnsi="Times New Roman" w:cs="Times New Roman"/>
          <w:sz w:val="24"/>
          <w:szCs w:val="24"/>
        </w:rPr>
        <w:t>,</w:t>
      </w:r>
      <w:r w:rsidR="00855934" w:rsidRPr="00EC4A8D">
        <w:rPr>
          <w:rFonts w:ascii="Times New Roman" w:hAnsi="Times New Roman" w:cs="Times New Roman"/>
          <w:sz w:val="24"/>
          <w:szCs w:val="24"/>
        </w:rPr>
        <w:t xml:space="preserve"> </w:t>
      </w:r>
      <w:r w:rsidRPr="00EC4A8D">
        <w:rPr>
          <w:rFonts w:ascii="Times New Roman" w:hAnsi="Times New Roman" w:cs="Times New Roman"/>
          <w:sz w:val="24"/>
          <w:szCs w:val="24"/>
        </w:rPr>
        <w:t xml:space="preserve">nepasitiki 25 proc. gyventojų </w:t>
      </w:r>
      <w:r w:rsidR="00855934" w:rsidRPr="00EC4A8D">
        <w:rPr>
          <w:rFonts w:ascii="Times New Roman" w:hAnsi="Times New Roman" w:cs="Times New Roman"/>
          <w:sz w:val="24"/>
          <w:szCs w:val="24"/>
        </w:rPr>
        <w:t>(2019 m. vasaros pabaigoje pasitik</w:t>
      </w:r>
      <w:r w:rsidRPr="00EC4A8D">
        <w:rPr>
          <w:rFonts w:ascii="Times New Roman" w:hAnsi="Times New Roman" w:cs="Times New Roman"/>
          <w:sz w:val="24"/>
          <w:szCs w:val="24"/>
        </w:rPr>
        <w:t>ėjo</w:t>
      </w:r>
      <w:r w:rsidR="00855934" w:rsidRPr="00EC4A8D">
        <w:rPr>
          <w:rFonts w:ascii="Times New Roman" w:hAnsi="Times New Roman" w:cs="Times New Roman"/>
          <w:sz w:val="24"/>
          <w:szCs w:val="24"/>
        </w:rPr>
        <w:t xml:space="preserve"> 59 proc., nepasitiki 33 proc.).</w:t>
      </w:r>
    </w:p>
    <w:p w:rsidR="0046476B" w:rsidRPr="001743BD" w:rsidRDefault="001A2743" w:rsidP="00EC4A8D">
      <w:pPr>
        <w:pStyle w:val="Sraopastraipa"/>
        <w:numPr>
          <w:ilvl w:val="0"/>
          <w:numId w:val="2"/>
        </w:numPr>
        <w:tabs>
          <w:tab w:val="left" w:pos="851"/>
          <w:tab w:val="left" w:pos="1134"/>
        </w:tabs>
        <w:spacing w:after="0" w:line="240" w:lineRule="auto"/>
        <w:ind w:left="0" w:firstLine="720"/>
        <w:jc w:val="both"/>
        <w:rPr>
          <w:rFonts w:ascii="Times New Roman" w:hAnsi="Times New Roman" w:cs="Times New Roman"/>
          <w:sz w:val="24"/>
        </w:rPr>
      </w:pPr>
      <w:r>
        <w:rPr>
          <w:rFonts w:ascii="Times New Roman" w:hAnsi="Times New Roman" w:cs="Times New Roman"/>
          <w:sz w:val="24"/>
        </w:rPr>
        <w:t xml:space="preserve">Per 2020 – 2022 metus </w:t>
      </w:r>
      <w:r w:rsidR="0046476B" w:rsidRPr="001743BD">
        <w:rPr>
          <w:rFonts w:ascii="Times New Roman" w:hAnsi="Times New Roman" w:cs="Times New Roman"/>
          <w:sz w:val="24"/>
        </w:rPr>
        <w:t xml:space="preserve">informacijos apie darbuotojų galimai padarytus korupcinio pobūdžio pažeidimus </w:t>
      </w:r>
      <w:r>
        <w:rPr>
          <w:rFonts w:ascii="Times New Roman" w:hAnsi="Times New Roman" w:cs="Times New Roman"/>
          <w:sz w:val="24"/>
        </w:rPr>
        <w:t>Fondo valdyboje</w:t>
      </w:r>
      <w:r w:rsidR="0046476B" w:rsidRPr="001743BD">
        <w:rPr>
          <w:rFonts w:ascii="Times New Roman" w:hAnsi="Times New Roman" w:cs="Times New Roman"/>
          <w:sz w:val="24"/>
        </w:rPr>
        <w:t xml:space="preserve"> nebuvo gauta.</w:t>
      </w:r>
    </w:p>
    <w:p w:rsidR="0046476B" w:rsidRPr="009F5EB7" w:rsidRDefault="0028330D" w:rsidP="00EC4A8D">
      <w:pPr>
        <w:pStyle w:val="Sraopastraipa"/>
        <w:numPr>
          <w:ilvl w:val="0"/>
          <w:numId w:val="2"/>
        </w:numPr>
        <w:tabs>
          <w:tab w:val="left" w:pos="142"/>
          <w:tab w:val="left" w:pos="426"/>
          <w:tab w:val="left" w:pos="851"/>
          <w:tab w:val="left" w:pos="1134"/>
        </w:tabs>
        <w:spacing w:after="0" w:line="240" w:lineRule="auto"/>
        <w:ind w:left="0" w:firstLine="720"/>
        <w:jc w:val="both"/>
        <w:rPr>
          <w:rFonts w:ascii="Times New Roman" w:hAnsi="Times New Roman" w:cs="Times New Roman"/>
          <w:sz w:val="24"/>
          <w:szCs w:val="24"/>
        </w:rPr>
      </w:pPr>
      <w:r>
        <w:rPr>
          <w:rFonts w:ascii="Times New Roman" w:hAnsi="Times New Roman" w:cs="Times New Roman"/>
          <w:color w:val="000000"/>
          <w:sz w:val="24"/>
          <w:szCs w:val="24"/>
        </w:rPr>
        <w:t xml:space="preserve">Negauta duomenų, skundų, dėl kurių 2021 m. Vyriausioji tarnybinės etikos komisija būtų pradėjusi tyrimus dėl </w:t>
      </w:r>
      <w:r w:rsidR="008705F9">
        <w:rPr>
          <w:rFonts w:ascii="Times New Roman" w:hAnsi="Times New Roman" w:cs="Times New Roman"/>
          <w:color w:val="000000"/>
          <w:sz w:val="24"/>
          <w:szCs w:val="24"/>
        </w:rPr>
        <w:t xml:space="preserve">Valstybinio socialinio draudimo fondo administravimo įstaigų </w:t>
      </w:r>
      <w:r w:rsidRPr="00EC4A8D">
        <w:rPr>
          <w:rFonts w:ascii="Times New Roman" w:hAnsi="Times New Roman" w:cs="Times New Roman"/>
          <w:color w:val="000000"/>
          <w:sz w:val="24"/>
          <w:szCs w:val="24"/>
        </w:rPr>
        <w:t xml:space="preserve">(toliau – </w:t>
      </w:r>
      <w:r w:rsidR="008705F9" w:rsidRPr="00EC4A8D">
        <w:rPr>
          <w:rFonts w:ascii="Times New Roman" w:hAnsi="Times New Roman" w:cs="Times New Roman"/>
          <w:color w:val="000000"/>
          <w:sz w:val="24"/>
          <w:szCs w:val="24"/>
        </w:rPr>
        <w:t>-FAĮ)</w:t>
      </w:r>
      <w:r w:rsidRPr="00EC4A8D">
        <w:rPr>
          <w:rFonts w:ascii="Times New Roman" w:hAnsi="Times New Roman" w:cs="Times New Roman"/>
          <w:color w:val="000000"/>
          <w:sz w:val="24"/>
          <w:szCs w:val="24"/>
        </w:rPr>
        <w:t xml:space="preserve"> darbuotojų galimai padarytų Lietuvos Respublikos viešųjų ir privačių interesų derinimo įstatymo (toliau – VPIDĮ) pažeidimų</w:t>
      </w:r>
      <w:r w:rsidR="0046476B" w:rsidRPr="009F5EB7">
        <w:rPr>
          <w:rFonts w:ascii="Times New Roman" w:hAnsi="Times New Roman" w:cs="Times New Roman"/>
          <w:sz w:val="24"/>
          <w:szCs w:val="24"/>
        </w:rPr>
        <w:t xml:space="preserve">. </w:t>
      </w:r>
    </w:p>
    <w:p w:rsidR="00F66EA3" w:rsidRPr="00F66EA3" w:rsidRDefault="006D3DC5" w:rsidP="009406BF">
      <w:pPr>
        <w:pStyle w:val="Sraopastraipa"/>
        <w:numPr>
          <w:ilvl w:val="0"/>
          <w:numId w:val="2"/>
        </w:numPr>
        <w:shd w:val="clear" w:color="auto" w:fill="FFFFFF"/>
        <w:tabs>
          <w:tab w:val="left" w:pos="1134"/>
        </w:tabs>
        <w:spacing w:after="0" w:line="240" w:lineRule="auto"/>
        <w:ind w:left="0" w:firstLine="709"/>
        <w:jc w:val="both"/>
        <w:rPr>
          <w:rFonts w:ascii="Times New Roman" w:hAnsi="Times New Roman" w:cs="Times New Roman"/>
          <w:color w:val="000000"/>
          <w:sz w:val="24"/>
          <w:szCs w:val="24"/>
        </w:rPr>
      </w:pPr>
      <w:r w:rsidRPr="00F66EA3">
        <w:rPr>
          <w:rFonts w:ascii="Times New Roman" w:eastAsia="Calibri" w:hAnsi="Times New Roman" w:cs="Times New Roman"/>
          <w:sz w:val="24"/>
          <w:szCs w:val="24"/>
        </w:rPr>
        <w:t xml:space="preserve">2020 metais atliktas korupcijos pasireiškimo tikimybės nustatymas nepensinių išmokų ir nedarbingumo kontrolės srityje. Nustatyti 4 rizikos veiksniai, 2021 m. </w:t>
      </w:r>
      <w:r w:rsidRPr="00F66EA3">
        <w:rPr>
          <w:rFonts w:ascii="Times New Roman" w:hAnsi="Times New Roman" w:cs="Times New Roman"/>
          <w:sz w:val="24"/>
          <w:szCs w:val="24"/>
          <w:lang w:eastAsia="lt-LT"/>
        </w:rPr>
        <w:t xml:space="preserve">viešųjų pirkimų srityje, nustatyti 2 rizikos veiksniai, </w:t>
      </w:r>
      <w:r w:rsidR="00855934" w:rsidRPr="00F66EA3">
        <w:rPr>
          <w:rFonts w:ascii="Times New Roman" w:eastAsia="Calibri" w:hAnsi="Times New Roman" w:cs="Times New Roman"/>
          <w:sz w:val="24"/>
          <w:szCs w:val="24"/>
        </w:rPr>
        <w:t>kuriems numatytos rizikos valdymo priemonės susijusios su detalesniu reglamentavimu bei informacinės sistemos keitimais.</w:t>
      </w:r>
      <w:r w:rsidR="00855934" w:rsidRPr="00F66EA3">
        <w:rPr>
          <w:rFonts w:ascii="Times New Roman" w:hAnsi="Times New Roman" w:cs="Times New Roman"/>
          <w:sz w:val="24"/>
          <w:szCs w:val="24"/>
          <w:lang w:eastAsia="lt-LT"/>
        </w:rPr>
        <w:t xml:space="preserve"> Rizikos valdymo priemonių įgyvendinimas buvo tęsiamas ir 2022 metais.</w:t>
      </w:r>
      <w:bookmarkStart w:id="5" w:name="part_26996aa166124b86acf328749f5ec440"/>
      <w:bookmarkEnd w:id="5"/>
    </w:p>
    <w:p w:rsidR="00F66EA3" w:rsidRDefault="00154A0C" w:rsidP="009406BF">
      <w:pPr>
        <w:pStyle w:val="Sraopastraipa"/>
        <w:numPr>
          <w:ilvl w:val="0"/>
          <w:numId w:val="2"/>
        </w:numPr>
        <w:shd w:val="clear" w:color="auto" w:fill="FFFFFF"/>
        <w:tabs>
          <w:tab w:val="left" w:pos="1134"/>
        </w:tabs>
        <w:spacing w:after="0" w:line="240" w:lineRule="auto"/>
        <w:ind w:left="0" w:firstLine="709"/>
        <w:jc w:val="both"/>
        <w:rPr>
          <w:rFonts w:ascii="Times New Roman" w:hAnsi="Times New Roman" w:cs="Times New Roman"/>
          <w:color w:val="000000"/>
          <w:sz w:val="24"/>
          <w:szCs w:val="24"/>
        </w:rPr>
      </w:pPr>
      <w:r w:rsidRPr="00F66EA3">
        <w:rPr>
          <w:rFonts w:ascii="Times New Roman" w:hAnsi="Times New Roman" w:cs="Times New Roman"/>
          <w:color w:val="000000"/>
          <w:sz w:val="24"/>
          <w:szCs w:val="24"/>
        </w:rPr>
        <w:t>Korupcijos prielaidos:</w:t>
      </w:r>
      <w:bookmarkStart w:id="6" w:name="part_559780033e9a42d0a4f047a072520e13"/>
      <w:bookmarkEnd w:id="6"/>
    </w:p>
    <w:p w:rsidR="00F66EA3" w:rsidRDefault="00154A0C" w:rsidP="00F66EA3">
      <w:pPr>
        <w:pStyle w:val="Sraopastraipa"/>
        <w:numPr>
          <w:ilvl w:val="1"/>
          <w:numId w:val="2"/>
        </w:numPr>
        <w:shd w:val="clear" w:color="auto" w:fill="FFFFFF"/>
        <w:spacing w:after="0" w:line="240" w:lineRule="auto"/>
        <w:ind w:left="0" w:firstLine="709"/>
        <w:jc w:val="both"/>
        <w:rPr>
          <w:rFonts w:ascii="Times New Roman" w:hAnsi="Times New Roman" w:cs="Times New Roman"/>
          <w:color w:val="000000"/>
          <w:sz w:val="24"/>
          <w:szCs w:val="24"/>
        </w:rPr>
      </w:pPr>
      <w:r w:rsidRPr="00F66EA3">
        <w:rPr>
          <w:rFonts w:ascii="Times New Roman" w:hAnsi="Times New Roman" w:cs="Times New Roman"/>
          <w:color w:val="000000"/>
          <w:sz w:val="24"/>
          <w:szCs w:val="24"/>
        </w:rPr>
        <w:t>galima išskirti šias bendrąsias korupcijos prielaidas:</w:t>
      </w:r>
      <w:bookmarkStart w:id="7" w:name="part_422476c722e540f2bf23e473e09c610c"/>
      <w:bookmarkEnd w:id="7"/>
    </w:p>
    <w:p w:rsidR="00F66EA3" w:rsidRDefault="00154A0C" w:rsidP="00F66EA3">
      <w:pPr>
        <w:pStyle w:val="Sraopastraipa"/>
        <w:numPr>
          <w:ilvl w:val="2"/>
          <w:numId w:val="2"/>
        </w:numPr>
        <w:shd w:val="clear" w:color="auto" w:fill="FFFFFF"/>
        <w:spacing w:after="0" w:line="240" w:lineRule="auto"/>
        <w:ind w:left="0" w:firstLine="709"/>
        <w:jc w:val="both"/>
        <w:rPr>
          <w:rFonts w:ascii="Times New Roman" w:hAnsi="Times New Roman" w:cs="Times New Roman"/>
          <w:color w:val="000000"/>
          <w:sz w:val="24"/>
          <w:szCs w:val="24"/>
        </w:rPr>
      </w:pPr>
      <w:r w:rsidRPr="00F66EA3">
        <w:rPr>
          <w:rFonts w:ascii="Times New Roman" w:hAnsi="Times New Roman" w:cs="Times New Roman"/>
          <w:color w:val="000000"/>
          <w:sz w:val="24"/>
          <w:szCs w:val="24"/>
        </w:rPr>
        <w:t>teisines prielaidas, kurios apima teisės aktų netobulumą, dažną jų keitimą ir kolizijas, kontrolės sistemų, teisinių procedūrų ir priemonių, darbuotojų skyrimo ir atleidimo bei nušalinimo procedūrų netobulumą, atsakomybės už padarytus pažeidimus trūkumą ir kt.;</w:t>
      </w:r>
      <w:bookmarkStart w:id="8" w:name="part_033de7f88d17436a870ba02f514a8a6c"/>
      <w:bookmarkEnd w:id="8"/>
    </w:p>
    <w:p w:rsidR="00F66EA3" w:rsidRDefault="00154A0C" w:rsidP="00F66EA3">
      <w:pPr>
        <w:pStyle w:val="Sraopastraipa"/>
        <w:numPr>
          <w:ilvl w:val="2"/>
          <w:numId w:val="2"/>
        </w:numPr>
        <w:shd w:val="clear" w:color="auto" w:fill="FFFFFF"/>
        <w:spacing w:after="0" w:line="240" w:lineRule="auto"/>
        <w:ind w:left="0" w:firstLine="709"/>
        <w:jc w:val="both"/>
        <w:rPr>
          <w:rFonts w:ascii="Times New Roman" w:hAnsi="Times New Roman" w:cs="Times New Roman"/>
          <w:color w:val="000000"/>
          <w:sz w:val="24"/>
          <w:szCs w:val="24"/>
        </w:rPr>
      </w:pPr>
      <w:r w:rsidRPr="00F66EA3">
        <w:rPr>
          <w:rFonts w:ascii="Times New Roman" w:hAnsi="Times New Roman" w:cs="Times New Roman"/>
          <w:color w:val="000000"/>
          <w:sz w:val="24"/>
          <w:szCs w:val="24"/>
        </w:rPr>
        <w:t xml:space="preserve">institucines prielaidas, kurios apima motyvacinės karjeros sistemos </w:t>
      </w:r>
      <w:r w:rsidR="004709E3">
        <w:rPr>
          <w:rFonts w:ascii="Times New Roman" w:hAnsi="Times New Roman" w:cs="Times New Roman"/>
          <w:color w:val="000000"/>
          <w:sz w:val="24"/>
          <w:szCs w:val="24"/>
        </w:rPr>
        <w:t>trūkumus</w:t>
      </w:r>
      <w:r w:rsidRPr="00F66EA3">
        <w:rPr>
          <w:rFonts w:ascii="Times New Roman" w:hAnsi="Times New Roman" w:cs="Times New Roman"/>
          <w:color w:val="000000"/>
          <w:sz w:val="24"/>
          <w:szCs w:val="24"/>
        </w:rPr>
        <w:t>, neišplėtotas vidaus ir išorės audito sistemas, neskaidrius sprendimų priėmimo procesus, nepakankamą viešumą;</w:t>
      </w:r>
      <w:bookmarkStart w:id="9" w:name="part_409649c2d58546e296e2f14ab6fd7ca8"/>
      <w:bookmarkEnd w:id="9"/>
    </w:p>
    <w:p w:rsidR="00F66EA3" w:rsidRDefault="00154A0C" w:rsidP="00F66EA3">
      <w:pPr>
        <w:pStyle w:val="Sraopastraipa"/>
        <w:numPr>
          <w:ilvl w:val="2"/>
          <w:numId w:val="2"/>
        </w:numPr>
        <w:shd w:val="clear" w:color="auto" w:fill="FFFFFF"/>
        <w:spacing w:after="0" w:line="240" w:lineRule="auto"/>
        <w:ind w:left="0" w:firstLine="709"/>
        <w:jc w:val="both"/>
        <w:rPr>
          <w:rFonts w:ascii="Times New Roman" w:hAnsi="Times New Roman" w:cs="Times New Roman"/>
          <w:color w:val="000000"/>
          <w:sz w:val="24"/>
          <w:szCs w:val="24"/>
        </w:rPr>
      </w:pPr>
      <w:r w:rsidRPr="00F66EA3">
        <w:rPr>
          <w:rFonts w:ascii="Times New Roman" w:hAnsi="Times New Roman" w:cs="Times New Roman"/>
          <w:color w:val="000000"/>
          <w:sz w:val="24"/>
          <w:szCs w:val="24"/>
        </w:rPr>
        <w:t>visuomenės pilietiškumo stokos prielaidas, kurios apima visuomenės požiūrio į korupciją neapibrėžtumą ir prieštaringumą, nesipriešinimą korumpuotiems darbuotojams bei piliečių pasyvumą antikorupcinėje veikloje.</w:t>
      </w:r>
      <w:bookmarkStart w:id="10" w:name="part_8a7037edebdf4c3e8461f507f204cf03"/>
      <w:bookmarkEnd w:id="10"/>
    </w:p>
    <w:p w:rsidR="00F66EA3" w:rsidRDefault="00154A0C" w:rsidP="009406BF">
      <w:pPr>
        <w:pStyle w:val="Sraopastraipa"/>
        <w:numPr>
          <w:ilvl w:val="1"/>
          <w:numId w:val="2"/>
        </w:numPr>
        <w:shd w:val="clear" w:color="auto" w:fill="FFFFFF"/>
        <w:tabs>
          <w:tab w:val="left" w:pos="1134"/>
        </w:tabs>
        <w:spacing w:after="0" w:line="240" w:lineRule="auto"/>
        <w:ind w:left="0" w:firstLine="709"/>
        <w:jc w:val="both"/>
        <w:rPr>
          <w:rFonts w:ascii="Times New Roman" w:hAnsi="Times New Roman" w:cs="Times New Roman"/>
          <w:color w:val="000000"/>
          <w:sz w:val="24"/>
          <w:szCs w:val="24"/>
        </w:rPr>
      </w:pPr>
      <w:r w:rsidRPr="00F66EA3">
        <w:rPr>
          <w:rFonts w:ascii="Times New Roman" w:hAnsi="Times New Roman" w:cs="Times New Roman"/>
          <w:color w:val="000000"/>
          <w:sz w:val="24"/>
          <w:szCs w:val="24"/>
        </w:rPr>
        <w:t>specifin</w:t>
      </w:r>
      <w:r w:rsidR="00B43205">
        <w:rPr>
          <w:rFonts w:ascii="Times New Roman" w:hAnsi="Times New Roman" w:cs="Times New Roman"/>
          <w:color w:val="000000"/>
          <w:sz w:val="24"/>
          <w:szCs w:val="24"/>
        </w:rPr>
        <w:t>e</w:t>
      </w:r>
      <w:r w:rsidRPr="00F66EA3">
        <w:rPr>
          <w:rFonts w:ascii="Times New Roman" w:hAnsi="Times New Roman" w:cs="Times New Roman"/>
          <w:color w:val="000000"/>
          <w:sz w:val="24"/>
          <w:szCs w:val="24"/>
        </w:rPr>
        <w:t>s korupcijos prielaid</w:t>
      </w:r>
      <w:r w:rsidR="00B43205">
        <w:rPr>
          <w:rFonts w:ascii="Times New Roman" w:hAnsi="Times New Roman" w:cs="Times New Roman"/>
          <w:color w:val="000000"/>
          <w:sz w:val="24"/>
          <w:szCs w:val="24"/>
        </w:rPr>
        <w:t>a</w:t>
      </w:r>
      <w:r w:rsidRPr="00F66EA3">
        <w:rPr>
          <w:rFonts w:ascii="Times New Roman" w:hAnsi="Times New Roman" w:cs="Times New Roman"/>
          <w:color w:val="000000"/>
          <w:sz w:val="24"/>
          <w:szCs w:val="24"/>
        </w:rPr>
        <w:t>s pagal Fondo administravimo įstaigoms priskirtas funkcijas:</w:t>
      </w:r>
      <w:bookmarkStart w:id="11" w:name="part_1b5daf6d6e684b0f81afe3fa9ded92a5"/>
      <w:bookmarkEnd w:id="11"/>
    </w:p>
    <w:p w:rsidR="00FD2758" w:rsidRPr="00F238EE" w:rsidRDefault="00154A0C" w:rsidP="002631E0">
      <w:pPr>
        <w:pStyle w:val="Sraopastraipa"/>
        <w:numPr>
          <w:ilvl w:val="2"/>
          <w:numId w:val="2"/>
        </w:numPr>
        <w:shd w:val="clear" w:color="auto" w:fill="FFFFFF"/>
        <w:spacing w:after="0" w:line="240" w:lineRule="auto"/>
        <w:ind w:left="0" w:firstLine="709"/>
        <w:jc w:val="both"/>
        <w:rPr>
          <w:rFonts w:ascii="Times New Roman" w:hAnsi="Times New Roman" w:cs="Times New Roman"/>
          <w:color w:val="000000" w:themeColor="text1"/>
          <w:sz w:val="24"/>
          <w:szCs w:val="24"/>
        </w:rPr>
      </w:pPr>
      <w:r w:rsidRPr="00FD2758">
        <w:rPr>
          <w:rFonts w:ascii="Times New Roman" w:hAnsi="Times New Roman" w:cs="Times New Roman"/>
          <w:color w:val="000000"/>
          <w:sz w:val="24"/>
          <w:szCs w:val="24"/>
        </w:rPr>
        <w:t>priskaičiuotų socialinio draudimo įmokų, delspinigių, palūkanų ir baudų sumokėjimo k</w:t>
      </w:r>
      <w:r w:rsidR="009406BF">
        <w:rPr>
          <w:rFonts w:ascii="Times New Roman" w:hAnsi="Times New Roman" w:cs="Times New Roman"/>
          <w:color w:val="000000"/>
          <w:sz w:val="24"/>
          <w:szCs w:val="24"/>
        </w:rPr>
        <w:t>ontrolę</w:t>
      </w:r>
      <w:r w:rsidRPr="00FD2758">
        <w:rPr>
          <w:rFonts w:ascii="Times New Roman" w:hAnsi="Times New Roman" w:cs="Times New Roman"/>
          <w:color w:val="000000"/>
          <w:sz w:val="24"/>
          <w:szCs w:val="24"/>
        </w:rPr>
        <w:t xml:space="preserve"> ir laiku nesumokėtų socialinio draudimo įmokų, delspinigių, palūkanų ir baudų priverstinio išieškojimo </w:t>
      </w:r>
      <w:r w:rsidRPr="00F238EE">
        <w:rPr>
          <w:rFonts w:ascii="Times New Roman" w:hAnsi="Times New Roman" w:cs="Times New Roman"/>
          <w:color w:val="000000" w:themeColor="text1"/>
          <w:sz w:val="24"/>
          <w:szCs w:val="24"/>
        </w:rPr>
        <w:t>vykdym</w:t>
      </w:r>
      <w:r w:rsidR="009406BF" w:rsidRPr="00F238EE">
        <w:rPr>
          <w:rFonts w:ascii="Times New Roman" w:hAnsi="Times New Roman" w:cs="Times New Roman"/>
          <w:color w:val="000000" w:themeColor="text1"/>
          <w:sz w:val="24"/>
          <w:szCs w:val="24"/>
        </w:rPr>
        <w:t>ą</w:t>
      </w:r>
      <w:r w:rsidRPr="00F238EE">
        <w:rPr>
          <w:rFonts w:ascii="Times New Roman" w:hAnsi="Times New Roman" w:cs="Times New Roman"/>
          <w:color w:val="000000" w:themeColor="text1"/>
          <w:sz w:val="24"/>
          <w:szCs w:val="24"/>
        </w:rPr>
        <w:t>;</w:t>
      </w:r>
      <w:bookmarkStart w:id="12" w:name="part_d8cc8cfea5fb4d51818ed78b622e18b9"/>
      <w:bookmarkEnd w:id="12"/>
    </w:p>
    <w:p w:rsidR="00FD2758" w:rsidRPr="00F238EE" w:rsidRDefault="00154A0C" w:rsidP="002631E0">
      <w:pPr>
        <w:pStyle w:val="Sraopastraipa"/>
        <w:numPr>
          <w:ilvl w:val="2"/>
          <w:numId w:val="2"/>
        </w:numPr>
        <w:shd w:val="clear" w:color="auto" w:fill="FFFFFF"/>
        <w:spacing w:after="0" w:line="240" w:lineRule="auto"/>
        <w:ind w:left="0" w:firstLine="709"/>
        <w:jc w:val="both"/>
        <w:rPr>
          <w:rFonts w:ascii="Times New Roman" w:hAnsi="Times New Roman" w:cs="Times New Roman"/>
          <w:color w:val="000000" w:themeColor="text1"/>
          <w:sz w:val="24"/>
          <w:szCs w:val="24"/>
        </w:rPr>
      </w:pPr>
      <w:r w:rsidRPr="00F238EE">
        <w:rPr>
          <w:rFonts w:ascii="Times New Roman" w:hAnsi="Times New Roman" w:cs="Times New Roman"/>
          <w:color w:val="000000" w:themeColor="text1"/>
          <w:sz w:val="24"/>
          <w:szCs w:val="24"/>
        </w:rPr>
        <w:t>pensi</w:t>
      </w:r>
      <w:r w:rsidR="009406BF" w:rsidRPr="00F238EE">
        <w:rPr>
          <w:rFonts w:ascii="Times New Roman" w:hAnsi="Times New Roman" w:cs="Times New Roman"/>
          <w:color w:val="000000" w:themeColor="text1"/>
          <w:sz w:val="24"/>
          <w:szCs w:val="24"/>
        </w:rPr>
        <w:t>nių</w:t>
      </w:r>
      <w:r w:rsidRPr="00F238EE">
        <w:rPr>
          <w:rFonts w:ascii="Times New Roman" w:hAnsi="Times New Roman" w:cs="Times New Roman"/>
          <w:color w:val="000000" w:themeColor="text1"/>
          <w:sz w:val="24"/>
          <w:szCs w:val="24"/>
        </w:rPr>
        <w:t xml:space="preserve">, </w:t>
      </w:r>
      <w:r w:rsidR="009406BF" w:rsidRPr="00F238EE">
        <w:rPr>
          <w:rFonts w:ascii="Times New Roman" w:hAnsi="Times New Roman" w:cs="Times New Roman"/>
          <w:color w:val="000000" w:themeColor="text1"/>
          <w:sz w:val="24"/>
          <w:szCs w:val="24"/>
        </w:rPr>
        <w:t>nepensinių</w:t>
      </w:r>
      <w:r w:rsidRPr="00F238EE">
        <w:rPr>
          <w:rFonts w:ascii="Times New Roman" w:hAnsi="Times New Roman" w:cs="Times New Roman"/>
          <w:color w:val="000000" w:themeColor="text1"/>
          <w:sz w:val="24"/>
          <w:szCs w:val="24"/>
        </w:rPr>
        <w:t xml:space="preserve"> ar kitų išmokų skyrim</w:t>
      </w:r>
      <w:r w:rsidR="009406BF" w:rsidRPr="00F238EE">
        <w:rPr>
          <w:rFonts w:ascii="Times New Roman" w:hAnsi="Times New Roman" w:cs="Times New Roman"/>
          <w:color w:val="000000" w:themeColor="text1"/>
          <w:sz w:val="24"/>
          <w:szCs w:val="24"/>
        </w:rPr>
        <w:t>ą</w:t>
      </w:r>
      <w:r w:rsidRPr="00F238EE">
        <w:rPr>
          <w:rFonts w:ascii="Times New Roman" w:hAnsi="Times New Roman" w:cs="Times New Roman"/>
          <w:color w:val="000000" w:themeColor="text1"/>
          <w:sz w:val="24"/>
          <w:szCs w:val="24"/>
        </w:rPr>
        <w:t xml:space="preserve"> ir mokėjim</w:t>
      </w:r>
      <w:r w:rsidR="009406BF" w:rsidRPr="00F238EE">
        <w:rPr>
          <w:rFonts w:ascii="Times New Roman" w:hAnsi="Times New Roman" w:cs="Times New Roman"/>
          <w:color w:val="000000" w:themeColor="text1"/>
          <w:sz w:val="24"/>
          <w:szCs w:val="24"/>
        </w:rPr>
        <w:t>ą</w:t>
      </w:r>
      <w:r w:rsidRPr="00F238EE">
        <w:rPr>
          <w:rFonts w:ascii="Times New Roman" w:hAnsi="Times New Roman" w:cs="Times New Roman"/>
          <w:color w:val="000000" w:themeColor="text1"/>
          <w:sz w:val="24"/>
          <w:szCs w:val="24"/>
        </w:rPr>
        <w:t>;</w:t>
      </w:r>
      <w:bookmarkStart w:id="13" w:name="part_43836895216743a088b000ad7da66a44"/>
      <w:bookmarkEnd w:id="13"/>
    </w:p>
    <w:p w:rsidR="00FD2758" w:rsidRPr="00F238EE" w:rsidRDefault="00154A0C" w:rsidP="002631E0">
      <w:pPr>
        <w:pStyle w:val="Sraopastraipa"/>
        <w:numPr>
          <w:ilvl w:val="2"/>
          <w:numId w:val="2"/>
        </w:numPr>
        <w:shd w:val="clear" w:color="auto" w:fill="FFFFFF"/>
        <w:spacing w:after="0" w:line="240" w:lineRule="auto"/>
        <w:ind w:left="0" w:firstLine="709"/>
        <w:jc w:val="both"/>
        <w:rPr>
          <w:rFonts w:ascii="Times New Roman" w:hAnsi="Times New Roman" w:cs="Times New Roman"/>
          <w:color w:val="000000" w:themeColor="text1"/>
          <w:sz w:val="24"/>
          <w:szCs w:val="24"/>
        </w:rPr>
      </w:pPr>
      <w:r w:rsidRPr="00F238EE">
        <w:rPr>
          <w:rFonts w:ascii="Times New Roman" w:hAnsi="Times New Roman" w:cs="Times New Roman"/>
          <w:color w:val="000000" w:themeColor="text1"/>
          <w:sz w:val="24"/>
          <w:szCs w:val="24"/>
        </w:rPr>
        <w:t>apdraustųjų asmenų duomenų tvarkym</w:t>
      </w:r>
      <w:r w:rsidR="009406BF" w:rsidRPr="00F238EE">
        <w:rPr>
          <w:rFonts w:ascii="Times New Roman" w:hAnsi="Times New Roman" w:cs="Times New Roman"/>
          <w:color w:val="000000" w:themeColor="text1"/>
          <w:sz w:val="24"/>
          <w:szCs w:val="24"/>
        </w:rPr>
        <w:t>ą</w:t>
      </w:r>
      <w:r w:rsidRPr="00F238EE">
        <w:rPr>
          <w:rFonts w:ascii="Times New Roman" w:hAnsi="Times New Roman" w:cs="Times New Roman"/>
          <w:color w:val="000000" w:themeColor="text1"/>
          <w:sz w:val="24"/>
          <w:szCs w:val="24"/>
        </w:rPr>
        <w:t xml:space="preserve"> ir duomenų keitimo pagrįstumo kontrol</w:t>
      </w:r>
      <w:r w:rsidR="009406BF" w:rsidRPr="00F238EE">
        <w:rPr>
          <w:rFonts w:ascii="Times New Roman" w:hAnsi="Times New Roman" w:cs="Times New Roman"/>
          <w:color w:val="000000" w:themeColor="text1"/>
          <w:sz w:val="24"/>
          <w:szCs w:val="24"/>
        </w:rPr>
        <w:t>ę</w:t>
      </w:r>
      <w:r w:rsidRPr="00F238EE">
        <w:rPr>
          <w:rFonts w:ascii="Times New Roman" w:hAnsi="Times New Roman" w:cs="Times New Roman"/>
          <w:color w:val="000000" w:themeColor="text1"/>
          <w:sz w:val="24"/>
          <w:szCs w:val="24"/>
        </w:rPr>
        <w:t>;</w:t>
      </w:r>
      <w:bookmarkStart w:id="14" w:name="part_2558986af4c9416bae6118322edbc0c4"/>
      <w:bookmarkEnd w:id="14"/>
    </w:p>
    <w:p w:rsidR="00FD2758" w:rsidRPr="00F238EE" w:rsidRDefault="00154A0C" w:rsidP="002631E0">
      <w:pPr>
        <w:pStyle w:val="Sraopastraipa"/>
        <w:numPr>
          <w:ilvl w:val="2"/>
          <w:numId w:val="2"/>
        </w:numPr>
        <w:shd w:val="clear" w:color="auto" w:fill="FFFFFF"/>
        <w:spacing w:after="0" w:line="240" w:lineRule="auto"/>
        <w:ind w:left="0" w:firstLine="709"/>
        <w:jc w:val="both"/>
        <w:rPr>
          <w:rFonts w:ascii="Times New Roman" w:hAnsi="Times New Roman" w:cs="Times New Roman"/>
          <w:color w:val="000000" w:themeColor="text1"/>
          <w:sz w:val="24"/>
          <w:szCs w:val="24"/>
        </w:rPr>
      </w:pPr>
      <w:r w:rsidRPr="00F238EE">
        <w:rPr>
          <w:rFonts w:ascii="Times New Roman" w:hAnsi="Times New Roman" w:cs="Times New Roman"/>
          <w:color w:val="000000" w:themeColor="text1"/>
          <w:sz w:val="24"/>
          <w:szCs w:val="24"/>
        </w:rPr>
        <w:t>delspinigių ir palūkanų apskaičiavim</w:t>
      </w:r>
      <w:r w:rsidR="009406BF" w:rsidRPr="00F238EE">
        <w:rPr>
          <w:rFonts w:ascii="Times New Roman" w:hAnsi="Times New Roman" w:cs="Times New Roman"/>
          <w:color w:val="000000" w:themeColor="text1"/>
          <w:sz w:val="24"/>
          <w:szCs w:val="24"/>
        </w:rPr>
        <w:t>ą</w:t>
      </w:r>
      <w:r w:rsidRPr="00F238EE">
        <w:rPr>
          <w:rFonts w:ascii="Times New Roman" w:hAnsi="Times New Roman" w:cs="Times New Roman"/>
          <w:color w:val="000000" w:themeColor="text1"/>
          <w:sz w:val="24"/>
          <w:szCs w:val="24"/>
        </w:rPr>
        <w:t>;</w:t>
      </w:r>
      <w:bookmarkStart w:id="15" w:name="part_f691578913e64e2d944b857e45ab4aad"/>
      <w:bookmarkEnd w:id="15"/>
    </w:p>
    <w:p w:rsidR="00FD2758" w:rsidRPr="00F238EE" w:rsidRDefault="00154A0C" w:rsidP="002631E0">
      <w:pPr>
        <w:pStyle w:val="Sraopastraipa"/>
        <w:numPr>
          <w:ilvl w:val="2"/>
          <w:numId w:val="2"/>
        </w:numPr>
        <w:shd w:val="clear" w:color="auto" w:fill="FFFFFF"/>
        <w:spacing w:after="0" w:line="240" w:lineRule="auto"/>
        <w:ind w:left="0" w:firstLine="709"/>
        <w:jc w:val="both"/>
        <w:rPr>
          <w:rFonts w:ascii="Times New Roman" w:hAnsi="Times New Roman" w:cs="Times New Roman"/>
          <w:color w:val="000000" w:themeColor="text1"/>
          <w:sz w:val="24"/>
          <w:szCs w:val="24"/>
        </w:rPr>
      </w:pPr>
      <w:r w:rsidRPr="00F238EE">
        <w:rPr>
          <w:rFonts w:ascii="Times New Roman" w:hAnsi="Times New Roman" w:cs="Times New Roman"/>
          <w:color w:val="000000" w:themeColor="text1"/>
          <w:sz w:val="24"/>
          <w:szCs w:val="24"/>
        </w:rPr>
        <w:t>permokėtų pensi</w:t>
      </w:r>
      <w:r w:rsidR="00AC7095">
        <w:rPr>
          <w:rFonts w:ascii="Times New Roman" w:hAnsi="Times New Roman" w:cs="Times New Roman"/>
          <w:color w:val="000000" w:themeColor="text1"/>
          <w:sz w:val="24"/>
          <w:szCs w:val="24"/>
        </w:rPr>
        <w:t>nių</w:t>
      </w:r>
      <w:r w:rsidRPr="00F238EE">
        <w:rPr>
          <w:rFonts w:ascii="Times New Roman" w:hAnsi="Times New Roman" w:cs="Times New Roman"/>
          <w:color w:val="000000" w:themeColor="text1"/>
          <w:sz w:val="24"/>
          <w:szCs w:val="24"/>
        </w:rPr>
        <w:t xml:space="preserve">, </w:t>
      </w:r>
      <w:r w:rsidR="009406BF" w:rsidRPr="00F238EE">
        <w:rPr>
          <w:rFonts w:ascii="Times New Roman" w:hAnsi="Times New Roman" w:cs="Times New Roman"/>
          <w:color w:val="000000" w:themeColor="text1"/>
          <w:sz w:val="24"/>
          <w:szCs w:val="24"/>
        </w:rPr>
        <w:t>nepensinių</w:t>
      </w:r>
      <w:r w:rsidRPr="00F238EE">
        <w:rPr>
          <w:rFonts w:ascii="Times New Roman" w:hAnsi="Times New Roman" w:cs="Times New Roman"/>
          <w:color w:val="000000" w:themeColor="text1"/>
          <w:sz w:val="24"/>
          <w:szCs w:val="24"/>
        </w:rPr>
        <w:t xml:space="preserve"> ir kitų išmokų sumų išieškojim</w:t>
      </w:r>
      <w:r w:rsidR="009406BF" w:rsidRPr="00F238EE">
        <w:rPr>
          <w:rFonts w:ascii="Times New Roman" w:hAnsi="Times New Roman" w:cs="Times New Roman"/>
          <w:color w:val="000000" w:themeColor="text1"/>
          <w:sz w:val="24"/>
          <w:szCs w:val="24"/>
        </w:rPr>
        <w:t>ą</w:t>
      </w:r>
      <w:r w:rsidRPr="00F238EE">
        <w:rPr>
          <w:rFonts w:ascii="Times New Roman" w:hAnsi="Times New Roman" w:cs="Times New Roman"/>
          <w:color w:val="000000" w:themeColor="text1"/>
          <w:sz w:val="24"/>
          <w:szCs w:val="24"/>
        </w:rPr>
        <w:t>;</w:t>
      </w:r>
      <w:bookmarkStart w:id="16" w:name="part_fdb907b15936460d94e628f3af6727bf"/>
      <w:bookmarkEnd w:id="16"/>
    </w:p>
    <w:p w:rsidR="00FD2758" w:rsidRPr="00F238EE" w:rsidRDefault="00154A0C" w:rsidP="002631E0">
      <w:pPr>
        <w:pStyle w:val="Sraopastraipa"/>
        <w:numPr>
          <w:ilvl w:val="2"/>
          <w:numId w:val="2"/>
        </w:numPr>
        <w:shd w:val="clear" w:color="auto" w:fill="FFFFFF"/>
        <w:spacing w:after="0" w:line="240" w:lineRule="auto"/>
        <w:ind w:left="0" w:firstLine="709"/>
        <w:jc w:val="both"/>
        <w:rPr>
          <w:rFonts w:ascii="Times New Roman" w:hAnsi="Times New Roman" w:cs="Times New Roman"/>
          <w:color w:val="000000" w:themeColor="text1"/>
          <w:sz w:val="24"/>
          <w:szCs w:val="24"/>
        </w:rPr>
      </w:pPr>
      <w:r w:rsidRPr="00F238EE">
        <w:rPr>
          <w:rFonts w:ascii="Times New Roman" w:hAnsi="Times New Roman" w:cs="Times New Roman"/>
          <w:color w:val="000000" w:themeColor="text1"/>
          <w:sz w:val="24"/>
          <w:szCs w:val="24"/>
        </w:rPr>
        <w:t>nedarbingumo pažymėjimų, profesinės reabilitacijos pažymėjimų bei nėštumo ir gimdymo atostogų pažymėjimų išdavimo ir tęsimo teisėtumo bei pagrįstumo (laikinojo nedarbingumo nustatymo t</w:t>
      </w:r>
      <w:r w:rsidR="009406BF" w:rsidRPr="00F238EE">
        <w:rPr>
          <w:rFonts w:ascii="Times New Roman" w:hAnsi="Times New Roman" w:cs="Times New Roman"/>
          <w:color w:val="000000" w:themeColor="text1"/>
          <w:sz w:val="24"/>
          <w:szCs w:val="24"/>
        </w:rPr>
        <w:t>eisėtumą ir pagrįstumą) kontrolę</w:t>
      </w:r>
      <w:r w:rsidRPr="00F238EE">
        <w:rPr>
          <w:rFonts w:ascii="Times New Roman" w:hAnsi="Times New Roman" w:cs="Times New Roman"/>
          <w:color w:val="000000" w:themeColor="text1"/>
          <w:sz w:val="24"/>
          <w:szCs w:val="24"/>
        </w:rPr>
        <w:t>;</w:t>
      </w:r>
      <w:bookmarkStart w:id="17" w:name="part_a21e614f910542569f6db087054a0752"/>
      <w:bookmarkEnd w:id="17"/>
    </w:p>
    <w:p w:rsidR="002631E0" w:rsidRPr="00F238EE" w:rsidRDefault="00154A0C" w:rsidP="002631E0">
      <w:pPr>
        <w:pStyle w:val="Sraopastraipa"/>
        <w:numPr>
          <w:ilvl w:val="2"/>
          <w:numId w:val="2"/>
        </w:numPr>
        <w:shd w:val="clear" w:color="auto" w:fill="FFFFFF"/>
        <w:spacing w:after="0" w:line="240" w:lineRule="auto"/>
        <w:ind w:left="0" w:firstLine="709"/>
        <w:jc w:val="both"/>
        <w:rPr>
          <w:rFonts w:ascii="Times New Roman" w:hAnsi="Times New Roman" w:cs="Times New Roman"/>
          <w:color w:val="000000" w:themeColor="text1"/>
          <w:sz w:val="24"/>
          <w:szCs w:val="24"/>
        </w:rPr>
      </w:pPr>
      <w:r w:rsidRPr="00F238EE">
        <w:rPr>
          <w:rFonts w:ascii="Times New Roman" w:hAnsi="Times New Roman" w:cs="Times New Roman"/>
          <w:color w:val="000000" w:themeColor="text1"/>
          <w:sz w:val="24"/>
          <w:szCs w:val="24"/>
        </w:rPr>
        <w:t>darbingumo lygio (darbingumo netekimo), jo priežasties, atsiradimo laiko ir termino nustatymo pagrįstumo ir teisingumo tikrinimas bei Vyriausybės ar jos įgaliotos institucijos nustatyta tvarka ginčijim</w:t>
      </w:r>
      <w:r w:rsidR="009406BF" w:rsidRPr="00F238EE">
        <w:rPr>
          <w:rFonts w:ascii="Times New Roman" w:hAnsi="Times New Roman" w:cs="Times New Roman"/>
          <w:color w:val="000000" w:themeColor="text1"/>
          <w:sz w:val="24"/>
          <w:szCs w:val="24"/>
        </w:rPr>
        <w:t>ą</w:t>
      </w:r>
      <w:r w:rsidRPr="00F238EE">
        <w:rPr>
          <w:rFonts w:ascii="Times New Roman" w:hAnsi="Times New Roman" w:cs="Times New Roman"/>
          <w:color w:val="000000" w:themeColor="text1"/>
          <w:sz w:val="24"/>
          <w:szCs w:val="24"/>
        </w:rPr>
        <w:t>;</w:t>
      </w:r>
      <w:bookmarkStart w:id="18" w:name="part_842f02665550479e892ba7c07892eba4"/>
      <w:bookmarkEnd w:id="18"/>
    </w:p>
    <w:p w:rsidR="002631E0" w:rsidRPr="00F238EE" w:rsidRDefault="00154A0C" w:rsidP="002631E0">
      <w:pPr>
        <w:pStyle w:val="Sraopastraipa"/>
        <w:numPr>
          <w:ilvl w:val="2"/>
          <w:numId w:val="2"/>
        </w:numPr>
        <w:shd w:val="clear" w:color="auto" w:fill="FFFFFF"/>
        <w:spacing w:after="0" w:line="240" w:lineRule="auto"/>
        <w:ind w:left="0" w:firstLine="709"/>
        <w:jc w:val="both"/>
        <w:rPr>
          <w:rFonts w:ascii="Times New Roman" w:hAnsi="Times New Roman" w:cs="Times New Roman"/>
          <w:color w:val="000000" w:themeColor="text1"/>
          <w:sz w:val="24"/>
          <w:szCs w:val="24"/>
        </w:rPr>
      </w:pPr>
      <w:r w:rsidRPr="00F238EE">
        <w:rPr>
          <w:rFonts w:ascii="Times New Roman" w:hAnsi="Times New Roman" w:cs="Times New Roman"/>
          <w:color w:val="000000" w:themeColor="text1"/>
          <w:sz w:val="24"/>
          <w:szCs w:val="24"/>
        </w:rPr>
        <w:t xml:space="preserve">Fondo valdyba turi teisę </w:t>
      </w:r>
      <w:r w:rsidR="002631E0" w:rsidRPr="00F238EE">
        <w:rPr>
          <w:rFonts w:ascii="Times New Roman" w:hAnsi="Times New Roman" w:cs="Times New Roman"/>
          <w:color w:val="000000" w:themeColor="text1"/>
          <w:sz w:val="24"/>
          <w:szCs w:val="24"/>
        </w:rPr>
        <w:t>atidėti socialinio draudimo įmokų įsiskolinimo, viršijančio 30 tūkst. eurų, mokėjimą iki vienų metų, priskaičiuotų nuo pavėluotai pervestų socialinio draudimo įmokų delspinigių, viršijančių 30 tūkst. eurų, išieškojimo laiką iki vienų metų, paskirtų baudų, viršijančių 30 tūkst. eurų, išieškojimą iki vienų metų, atleisti nuo delspinigių ir baudų, viršijančių 30 tūkst. eurų, mokėjim</w:t>
      </w:r>
      <w:r w:rsidR="009406BF" w:rsidRPr="00F238EE">
        <w:rPr>
          <w:rFonts w:ascii="Times New Roman" w:hAnsi="Times New Roman" w:cs="Times New Roman"/>
          <w:color w:val="000000" w:themeColor="text1"/>
          <w:sz w:val="24"/>
          <w:szCs w:val="24"/>
        </w:rPr>
        <w:t>ą</w:t>
      </w:r>
      <w:r w:rsidRPr="00F238EE">
        <w:rPr>
          <w:rFonts w:ascii="Times New Roman" w:hAnsi="Times New Roman" w:cs="Times New Roman"/>
          <w:color w:val="000000" w:themeColor="text1"/>
          <w:sz w:val="24"/>
          <w:szCs w:val="24"/>
        </w:rPr>
        <w:t>;</w:t>
      </w:r>
      <w:bookmarkStart w:id="19" w:name="part_721f23586eba4ba1b6105a4e13a85f3d"/>
      <w:bookmarkStart w:id="20" w:name="part_f25987dd80b9487e82762bb126b3c6ba"/>
      <w:bookmarkEnd w:id="19"/>
      <w:bookmarkEnd w:id="20"/>
    </w:p>
    <w:p w:rsidR="002631E0" w:rsidRDefault="00154A0C" w:rsidP="002631E0">
      <w:pPr>
        <w:pStyle w:val="Sraopastraipa"/>
        <w:numPr>
          <w:ilvl w:val="2"/>
          <w:numId w:val="2"/>
        </w:numPr>
        <w:shd w:val="clear" w:color="auto" w:fill="FFFFFF"/>
        <w:spacing w:after="0" w:line="240" w:lineRule="auto"/>
        <w:ind w:left="0" w:firstLine="709"/>
        <w:jc w:val="both"/>
        <w:rPr>
          <w:rFonts w:ascii="Times New Roman" w:hAnsi="Times New Roman" w:cs="Times New Roman"/>
          <w:color w:val="000000"/>
          <w:sz w:val="24"/>
          <w:szCs w:val="24"/>
        </w:rPr>
      </w:pPr>
      <w:r w:rsidRPr="002631E0">
        <w:rPr>
          <w:rFonts w:ascii="Times New Roman" w:hAnsi="Times New Roman" w:cs="Times New Roman"/>
          <w:color w:val="000000"/>
          <w:sz w:val="24"/>
          <w:szCs w:val="24"/>
        </w:rPr>
        <w:t>Fondo valdyba turi teisę Vyriausybės ar jos įgaliotos institucijos nustatyta tvarka ginčyti darbingumo lygio (darbingumo netekimo), jo priežasties, atsiradimo laiko ir termino nustatymo teisingumą;</w:t>
      </w:r>
      <w:bookmarkStart w:id="21" w:name="part_06de4b0014994e7db5969be4bf32aa53"/>
      <w:bookmarkEnd w:id="21"/>
    </w:p>
    <w:p w:rsidR="002631E0" w:rsidRPr="002631E0" w:rsidRDefault="0074724A" w:rsidP="002B48E7">
      <w:pPr>
        <w:pStyle w:val="Sraopastraipa"/>
        <w:numPr>
          <w:ilvl w:val="2"/>
          <w:numId w:val="2"/>
        </w:numPr>
        <w:shd w:val="clear" w:color="auto" w:fill="FFFFFF"/>
        <w:tabs>
          <w:tab w:val="left" w:pos="1560"/>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t</w:t>
      </w:r>
      <w:r w:rsidR="00154A0C" w:rsidRPr="002631E0">
        <w:rPr>
          <w:rFonts w:ascii="Times New Roman" w:hAnsi="Times New Roman" w:cs="Times New Roman"/>
          <w:color w:val="000000"/>
          <w:sz w:val="24"/>
          <w:szCs w:val="24"/>
        </w:rPr>
        <w:t>eritoriniai skyriai </w:t>
      </w:r>
      <w:r w:rsidR="00154A0C" w:rsidRPr="002631E0">
        <w:rPr>
          <w:rFonts w:ascii="Times New Roman" w:hAnsi="Times New Roman" w:cs="Times New Roman"/>
          <w:color w:val="000000"/>
          <w:sz w:val="24"/>
          <w:szCs w:val="24"/>
          <w:shd w:val="clear" w:color="auto" w:fill="FFFFFF"/>
        </w:rPr>
        <w:t>Vyriausybės ar jos įgaliotos institucijos nustatyta tvarka prižiūri ir vykdo asmenų neįgalumo lygio, laikinojo nedarbingumo ar darbingumo lygio, jo priežasties, atsiradimo laiko ir termino nustatymo pagrįstumo ir teisėtumo tikrinimus bet kuriuo metu iki nustatyto laikinojo nedarbingumo, darbingumo ar neįgalumo lygio termino galiojimo pabaigos;</w:t>
      </w:r>
      <w:bookmarkStart w:id="22" w:name="part_948de601488549dfba238ebf0a7699ad"/>
      <w:bookmarkEnd w:id="22"/>
    </w:p>
    <w:p w:rsidR="002631E0" w:rsidRDefault="0074724A" w:rsidP="002B48E7">
      <w:pPr>
        <w:pStyle w:val="Sraopastraipa"/>
        <w:numPr>
          <w:ilvl w:val="2"/>
          <w:numId w:val="2"/>
        </w:numPr>
        <w:shd w:val="clear" w:color="auto" w:fill="FFFFFF"/>
        <w:tabs>
          <w:tab w:val="left" w:pos="1560"/>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t</w:t>
      </w:r>
      <w:r w:rsidR="00154A0C" w:rsidRPr="002631E0">
        <w:rPr>
          <w:rFonts w:ascii="Times New Roman" w:hAnsi="Times New Roman" w:cs="Times New Roman"/>
          <w:color w:val="000000"/>
          <w:sz w:val="24"/>
          <w:szCs w:val="24"/>
        </w:rPr>
        <w:t xml:space="preserve">eritoriniai skyriai </w:t>
      </w:r>
      <w:r w:rsidR="002631E0" w:rsidRPr="002631E0">
        <w:rPr>
          <w:rFonts w:ascii="Times New Roman" w:hAnsi="Times New Roman" w:cs="Times New Roman"/>
          <w:color w:val="000000"/>
          <w:sz w:val="24"/>
          <w:szCs w:val="24"/>
        </w:rPr>
        <w:t>atideda baudų (išskyrus baudas, skiriamas vadovaujantis Lietuvos Respublikos administracinių nusižengimų kodeksu), neviršijančių 30 tūkst. eurų, išieškojimą iki vienų metų, socialinio draudimo įmokų įsiskolinimo, neviršijančio 30 tūkst. eurų, mokėjimą iki vienų metų ir priskaičiuotų nuo pavėluotai pervestų socialinio draudimo įmokų delspinigių, neviršijančių 30 tūkst. eurų, išieškojimo laiką iki vienų metų, atleidžia nuo delspinigių ir baudų, neviršijančių 30 tūkst. eurų, mokėjimo</w:t>
      </w:r>
      <w:r w:rsidR="00154A0C" w:rsidRPr="002631E0">
        <w:rPr>
          <w:rFonts w:ascii="Times New Roman" w:hAnsi="Times New Roman" w:cs="Times New Roman"/>
          <w:color w:val="000000"/>
          <w:sz w:val="24"/>
          <w:szCs w:val="24"/>
        </w:rPr>
        <w:t>;</w:t>
      </w:r>
      <w:bookmarkStart w:id="23" w:name="part_f95f194210424b9fa5be3267d2fc9194"/>
      <w:bookmarkEnd w:id="23"/>
    </w:p>
    <w:p w:rsidR="002631E0" w:rsidRDefault="0074724A" w:rsidP="002B48E7">
      <w:pPr>
        <w:pStyle w:val="Sraopastraipa"/>
        <w:numPr>
          <w:ilvl w:val="2"/>
          <w:numId w:val="2"/>
        </w:numPr>
        <w:shd w:val="clear" w:color="auto" w:fill="FFFFFF"/>
        <w:tabs>
          <w:tab w:val="left" w:pos="1560"/>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t</w:t>
      </w:r>
      <w:r w:rsidR="002631E0">
        <w:rPr>
          <w:rFonts w:ascii="Times New Roman" w:hAnsi="Times New Roman" w:cs="Times New Roman"/>
          <w:color w:val="000000"/>
          <w:sz w:val="24"/>
          <w:szCs w:val="24"/>
        </w:rPr>
        <w:t xml:space="preserve">eritoriniai skyriai </w:t>
      </w:r>
      <w:r w:rsidR="002631E0" w:rsidRPr="002631E0">
        <w:rPr>
          <w:rFonts w:ascii="Times New Roman" w:hAnsi="Times New Roman" w:cs="Times New Roman"/>
          <w:color w:val="000000"/>
          <w:sz w:val="24"/>
          <w:szCs w:val="24"/>
        </w:rPr>
        <w:t>Fondo valdybos direktoriaus nustatyta tvarka pripažįsta socialinio draudimo įmokų, delspinigių, baudų ir palūkanų skolas beviltiškomis, jeigu jų neįmanoma išieškoti dėl objektyvių priežasčių arba jas priverstinai išieškoti netikslinga socialiniu ir (ar) ekonominiu požiūriu, kai: nerasta socialinio draudimo įmokų mokėtojo turto arba rastas turtas yra nelikvidus (mažai likvidus); priverstinio išieškojimo išlaidos didesnės už socialinio draudimo įmokų, delspinigių, baudų ir palūkanų skolą; netikslinga priverstinai išieškoti nepriemoką, nes fizinio asmens ekonominė (socialinė) padėtis yra sunki – fiziniam asmeniui teikiama piniginė socialinė parama nepasiturintiems gyventojams</w:t>
      </w:r>
      <w:r w:rsidR="00EB43B4">
        <w:rPr>
          <w:rFonts w:ascii="Times New Roman" w:hAnsi="Times New Roman" w:cs="Times New Roman"/>
          <w:color w:val="000000"/>
          <w:sz w:val="24"/>
          <w:szCs w:val="24"/>
        </w:rPr>
        <w:t>;</w:t>
      </w:r>
    </w:p>
    <w:p w:rsidR="00154A0C" w:rsidRPr="0074724A" w:rsidRDefault="00154A0C" w:rsidP="002B48E7">
      <w:pPr>
        <w:pStyle w:val="Sraopastraipa"/>
        <w:numPr>
          <w:ilvl w:val="2"/>
          <w:numId w:val="2"/>
        </w:numPr>
        <w:shd w:val="clear" w:color="auto" w:fill="FFFFFF"/>
        <w:tabs>
          <w:tab w:val="left" w:pos="1560"/>
        </w:tabs>
        <w:spacing w:after="0" w:line="240" w:lineRule="auto"/>
        <w:ind w:left="0" w:firstLine="709"/>
        <w:jc w:val="both"/>
        <w:rPr>
          <w:rFonts w:ascii="Times New Roman" w:hAnsi="Times New Roman" w:cs="Times New Roman"/>
          <w:color w:val="000000" w:themeColor="text1"/>
          <w:sz w:val="24"/>
          <w:szCs w:val="24"/>
        </w:rPr>
      </w:pPr>
      <w:r w:rsidRPr="002631E0">
        <w:rPr>
          <w:rFonts w:ascii="Times New Roman" w:hAnsi="Times New Roman" w:cs="Times New Roman"/>
          <w:color w:val="000000"/>
          <w:sz w:val="24"/>
          <w:szCs w:val="24"/>
        </w:rPr>
        <w:t xml:space="preserve">į </w:t>
      </w:r>
      <w:r w:rsidRPr="0074724A">
        <w:rPr>
          <w:rFonts w:ascii="Times New Roman" w:hAnsi="Times New Roman" w:cs="Times New Roman"/>
          <w:color w:val="000000" w:themeColor="text1"/>
          <w:sz w:val="24"/>
          <w:szCs w:val="24"/>
        </w:rPr>
        <w:t>Valstybinio socialinio draudimo fondo apskaitą įtraukto turto valdymas ir disponavimas juo.</w:t>
      </w:r>
    </w:p>
    <w:p w:rsidR="00154A0C" w:rsidRPr="0046476B" w:rsidRDefault="00154A0C" w:rsidP="0046476B">
      <w:bookmarkStart w:id="24" w:name="part_2f11c68edfe248d191031a472fb79d0e"/>
      <w:bookmarkStart w:id="25" w:name="part_2fff55de6ec7474db4c0f80164963b7f"/>
      <w:bookmarkEnd w:id="24"/>
      <w:bookmarkEnd w:id="25"/>
    </w:p>
    <w:p w:rsidR="0046476B" w:rsidRPr="00AE38C0" w:rsidRDefault="002B48E7" w:rsidP="0046476B">
      <w:pPr>
        <w:spacing w:after="0" w:line="240" w:lineRule="auto"/>
        <w:jc w:val="center"/>
        <w:rPr>
          <w:rFonts w:ascii="Times New Roman" w:hAnsi="Times New Roman" w:cs="Times New Roman"/>
          <w:b/>
          <w:sz w:val="24"/>
        </w:rPr>
      </w:pPr>
      <w:r>
        <w:rPr>
          <w:rFonts w:ascii="Times New Roman" w:hAnsi="Times New Roman" w:cs="Times New Roman"/>
          <w:b/>
          <w:sz w:val="24"/>
        </w:rPr>
        <w:t>III SKYRIUS</w:t>
      </w:r>
    </w:p>
    <w:p w:rsidR="00EB43B4" w:rsidRDefault="00154A0C" w:rsidP="00154A0C">
      <w:pPr>
        <w:spacing w:after="0" w:line="240" w:lineRule="auto"/>
        <w:jc w:val="center"/>
        <w:rPr>
          <w:rFonts w:ascii="Times New Roman" w:hAnsi="Times New Roman" w:cs="Times New Roman"/>
          <w:b/>
          <w:bCs/>
          <w:sz w:val="24"/>
        </w:rPr>
      </w:pPr>
      <w:r w:rsidRPr="00154A0C">
        <w:rPr>
          <w:rFonts w:ascii="Times New Roman" w:hAnsi="Times New Roman" w:cs="Times New Roman"/>
          <w:b/>
          <w:bCs/>
          <w:sz w:val="24"/>
        </w:rPr>
        <w:t>VALSTYBINIO SOCIALINIO DRAUDIMO FONDO ADMINISTRAVIMO ĮSTAIGŲ</w:t>
      </w:r>
      <w:r>
        <w:rPr>
          <w:rFonts w:ascii="Times New Roman" w:hAnsi="Times New Roman" w:cs="Times New Roman"/>
          <w:b/>
          <w:bCs/>
          <w:sz w:val="24"/>
        </w:rPr>
        <w:t xml:space="preserve"> </w:t>
      </w:r>
    </w:p>
    <w:p w:rsidR="00154A0C" w:rsidRPr="00154A0C" w:rsidRDefault="00154A0C" w:rsidP="00154A0C">
      <w:pPr>
        <w:spacing w:after="0" w:line="240" w:lineRule="auto"/>
        <w:jc w:val="center"/>
        <w:rPr>
          <w:rFonts w:ascii="Times New Roman" w:hAnsi="Times New Roman" w:cs="Times New Roman"/>
          <w:b/>
          <w:sz w:val="24"/>
        </w:rPr>
      </w:pPr>
      <w:r w:rsidRPr="00154A0C">
        <w:rPr>
          <w:rFonts w:ascii="Times New Roman" w:hAnsi="Times New Roman" w:cs="Times New Roman"/>
          <w:b/>
          <w:bCs/>
          <w:sz w:val="24"/>
        </w:rPr>
        <w:t>2020</w:t>
      </w:r>
      <w:r w:rsidR="00086204">
        <w:rPr>
          <w:rFonts w:ascii="Times New Roman" w:hAnsi="Times New Roman" w:cs="Times New Roman"/>
          <w:b/>
          <w:bCs/>
          <w:sz w:val="24"/>
        </w:rPr>
        <w:t xml:space="preserve"> </w:t>
      </w:r>
      <w:r w:rsidRPr="00154A0C">
        <w:rPr>
          <w:rFonts w:ascii="Times New Roman" w:hAnsi="Times New Roman" w:cs="Times New Roman"/>
          <w:b/>
          <w:bCs/>
          <w:sz w:val="24"/>
        </w:rPr>
        <w:t>–</w:t>
      </w:r>
      <w:r w:rsidR="00086204">
        <w:rPr>
          <w:rFonts w:ascii="Times New Roman" w:hAnsi="Times New Roman" w:cs="Times New Roman"/>
          <w:b/>
          <w:bCs/>
          <w:sz w:val="24"/>
        </w:rPr>
        <w:t xml:space="preserve"> </w:t>
      </w:r>
      <w:r w:rsidRPr="00154A0C">
        <w:rPr>
          <w:rFonts w:ascii="Times New Roman" w:hAnsi="Times New Roman" w:cs="Times New Roman"/>
          <w:b/>
          <w:bCs/>
          <w:sz w:val="24"/>
        </w:rPr>
        <w:t xml:space="preserve">2022 METŲ KORUPCIJOS PREVENCIJOS PROGRAMOS </w:t>
      </w:r>
      <w:r w:rsidR="00A33767">
        <w:rPr>
          <w:rFonts w:ascii="Times New Roman" w:hAnsi="Times New Roman" w:cs="Times New Roman"/>
          <w:b/>
          <w:bCs/>
          <w:sz w:val="24"/>
        </w:rPr>
        <w:t xml:space="preserve">PRIEMONIŲ PLANŲ </w:t>
      </w:r>
      <w:r w:rsidRPr="00154A0C">
        <w:rPr>
          <w:rFonts w:ascii="Times New Roman" w:hAnsi="Times New Roman" w:cs="Times New Roman"/>
          <w:b/>
          <w:bCs/>
          <w:sz w:val="24"/>
        </w:rPr>
        <w:t>ĮGYVENDINIMO REZULTATAI</w:t>
      </w:r>
    </w:p>
    <w:p w:rsidR="0046476B" w:rsidRPr="00AE38C0" w:rsidRDefault="0046476B" w:rsidP="0046476B">
      <w:pPr>
        <w:spacing w:after="0" w:line="240" w:lineRule="auto"/>
        <w:jc w:val="center"/>
        <w:rPr>
          <w:rFonts w:ascii="Times New Roman" w:hAnsi="Times New Roman" w:cs="Times New Roman"/>
          <w:b/>
          <w:sz w:val="24"/>
        </w:rPr>
      </w:pPr>
    </w:p>
    <w:p w:rsidR="00AA060C" w:rsidRPr="00AA060C" w:rsidRDefault="00AA060C" w:rsidP="00AA060C">
      <w:pPr>
        <w:pStyle w:val="Sraopastraipa"/>
        <w:numPr>
          <w:ilvl w:val="0"/>
          <w:numId w:val="2"/>
        </w:numPr>
        <w:spacing w:after="0" w:line="240" w:lineRule="auto"/>
        <w:ind w:left="0" w:firstLine="709"/>
        <w:jc w:val="both"/>
        <w:rPr>
          <w:rFonts w:ascii="Times New Roman" w:hAnsi="Times New Roman" w:cs="Times New Roman"/>
          <w:sz w:val="24"/>
          <w:szCs w:val="24"/>
        </w:rPr>
      </w:pPr>
      <w:r w:rsidRPr="001A2743">
        <w:rPr>
          <w:rFonts w:ascii="Times New Roman" w:hAnsi="Times New Roman" w:cs="Times New Roman"/>
          <w:sz w:val="24"/>
          <w:szCs w:val="24"/>
          <w:shd w:val="clear" w:color="auto" w:fill="FFFFFF"/>
        </w:rPr>
        <w:t>Valstybinio socialinio draudimo fondo administravimo įstaigų 2020</w:t>
      </w:r>
      <w:r w:rsidR="00086204">
        <w:rPr>
          <w:rFonts w:ascii="Times New Roman" w:hAnsi="Times New Roman" w:cs="Times New Roman"/>
          <w:sz w:val="24"/>
          <w:szCs w:val="24"/>
          <w:shd w:val="clear" w:color="auto" w:fill="FFFFFF"/>
        </w:rPr>
        <w:t xml:space="preserve"> </w:t>
      </w:r>
      <w:r w:rsidRPr="001A2743">
        <w:rPr>
          <w:rFonts w:ascii="Times New Roman" w:hAnsi="Times New Roman" w:cs="Times New Roman"/>
          <w:sz w:val="24"/>
          <w:szCs w:val="24"/>
          <w:shd w:val="clear" w:color="auto" w:fill="FFFFFF"/>
        </w:rPr>
        <w:t>-</w:t>
      </w:r>
      <w:r w:rsidR="00086204">
        <w:rPr>
          <w:rFonts w:ascii="Times New Roman" w:hAnsi="Times New Roman" w:cs="Times New Roman"/>
          <w:sz w:val="24"/>
          <w:szCs w:val="24"/>
          <w:shd w:val="clear" w:color="auto" w:fill="FFFFFF"/>
        </w:rPr>
        <w:t xml:space="preserve"> </w:t>
      </w:r>
      <w:r w:rsidRPr="001A2743">
        <w:rPr>
          <w:rFonts w:ascii="Times New Roman" w:hAnsi="Times New Roman" w:cs="Times New Roman"/>
          <w:sz w:val="24"/>
          <w:szCs w:val="24"/>
          <w:shd w:val="clear" w:color="auto" w:fill="FFFFFF"/>
        </w:rPr>
        <w:t>2022 m. korupcijos prevencijos programos, patvirtintos Fondo valdybos direktoriaus 2019 m. gruodžio 23 d. įsakymu Nr. V-532 „D</w:t>
      </w:r>
      <w:r w:rsidRPr="001A2743">
        <w:rPr>
          <w:rFonts w:ascii="Times New Roman" w:hAnsi="Times New Roman" w:cs="Times New Roman"/>
          <w:bCs/>
          <w:sz w:val="24"/>
          <w:szCs w:val="24"/>
          <w:shd w:val="clear" w:color="auto" w:fill="FFFFFF"/>
        </w:rPr>
        <w:t>ėl Valstybinio socialinio draudimo fondo administravimo įstaigų 2020</w:t>
      </w:r>
      <w:r w:rsidR="00086204">
        <w:rPr>
          <w:rFonts w:ascii="Times New Roman" w:hAnsi="Times New Roman" w:cs="Times New Roman"/>
          <w:bCs/>
          <w:sz w:val="24"/>
          <w:szCs w:val="24"/>
          <w:shd w:val="clear" w:color="auto" w:fill="FFFFFF"/>
        </w:rPr>
        <w:t xml:space="preserve"> </w:t>
      </w:r>
      <w:r w:rsidRPr="001A2743">
        <w:rPr>
          <w:rFonts w:ascii="Times New Roman" w:hAnsi="Times New Roman" w:cs="Times New Roman"/>
          <w:bCs/>
          <w:sz w:val="24"/>
          <w:szCs w:val="24"/>
          <w:shd w:val="clear" w:color="auto" w:fill="FFFFFF"/>
        </w:rPr>
        <w:t>-</w:t>
      </w:r>
      <w:r w:rsidR="00086204">
        <w:rPr>
          <w:rFonts w:ascii="Times New Roman" w:hAnsi="Times New Roman" w:cs="Times New Roman"/>
          <w:bCs/>
          <w:sz w:val="24"/>
          <w:szCs w:val="24"/>
          <w:shd w:val="clear" w:color="auto" w:fill="FFFFFF"/>
        </w:rPr>
        <w:t xml:space="preserve"> </w:t>
      </w:r>
      <w:r w:rsidRPr="001A2743">
        <w:rPr>
          <w:rFonts w:ascii="Times New Roman" w:hAnsi="Times New Roman" w:cs="Times New Roman"/>
          <w:bCs/>
          <w:sz w:val="24"/>
          <w:szCs w:val="24"/>
          <w:shd w:val="clear" w:color="auto" w:fill="FFFFFF"/>
        </w:rPr>
        <w:t>2022 m. korupcijos prevencijos programos ir Valstybinio socialinio draudimo fondo administravimo įstaigų 2020</w:t>
      </w:r>
      <w:r w:rsidR="00086204">
        <w:rPr>
          <w:rFonts w:ascii="Times New Roman" w:hAnsi="Times New Roman" w:cs="Times New Roman"/>
          <w:bCs/>
          <w:sz w:val="24"/>
          <w:szCs w:val="24"/>
          <w:shd w:val="clear" w:color="auto" w:fill="FFFFFF"/>
        </w:rPr>
        <w:t xml:space="preserve"> </w:t>
      </w:r>
      <w:r w:rsidRPr="001A2743">
        <w:rPr>
          <w:rFonts w:ascii="Times New Roman" w:hAnsi="Times New Roman" w:cs="Times New Roman"/>
          <w:bCs/>
          <w:sz w:val="24"/>
          <w:szCs w:val="24"/>
          <w:shd w:val="clear" w:color="auto" w:fill="FFFFFF"/>
        </w:rPr>
        <w:t>-</w:t>
      </w:r>
      <w:r w:rsidR="00086204">
        <w:rPr>
          <w:rFonts w:ascii="Times New Roman" w:hAnsi="Times New Roman" w:cs="Times New Roman"/>
          <w:bCs/>
          <w:sz w:val="24"/>
          <w:szCs w:val="24"/>
          <w:shd w:val="clear" w:color="auto" w:fill="FFFFFF"/>
        </w:rPr>
        <w:t xml:space="preserve"> </w:t>
      </w:r>
      <w:r w:rsidRPr="001A2743">
        <w:rPr>
          <w:rFonts w:ascii="Times New Roman" w:hAnsi="Times New Roman" w:cs="Times New Roman"/>
          <w:bCs/>
          <w:sz w:val="24"/>
          <w:szCs w:val="24"/>
          <w:shd w:val="clear" w:color="auto" w:fill="FFFFFF"/>
        </w:rPr>
        <w:t>2022 m. korupcijos prevencijos programos įgyvendinimo 2020 metų priemonių plano patvirtinimo</w:t>
      </w:r>
      <w:r w:rsidRPr="001A2743">
        <w:rPr>
          <w:rFonts w:ascii="Times New Roman" w:hAnsi="Times New Roman" w:cs="Times New Roman"/>
          <w:sz w:val="24"/>
          <w:szCs w:val="24"/>
          <w:shd w:val="clear" w:color="auto" w:fill="FFFFFF"/>
        </w:rPr>
        <w:t>“ (</w:t>
      </w:r>
      <w:r w:rsidRPr="00F238EE">
        <w:rPr>
          <w:rFonts w:ascii="Times New Roman" w:hAnsi="Times New Roman" w:cs="Times New Roman"/>
          <w:sz w:val="24"/>
          <w:szCs w:val="24"/>
          <w:shd w:val="clear" w:color="auto" w:fill="FFFFFF"/>
        </w:rPr>
        <w:t>toliau – 2020</w:t>
      </w:r>
      <w:r w:rsidR="00086204" w:rsidRPr="00F238EE">
        <w:rPr>
          <w:rFonts w:ascii="Times New Roman" w:hAnsi="Times New Roman" w:cs="Times New Roman"/>
          <w:sz w:val="24"/>
          <w:szCs w:val="24"/>
          <w:shd w:val="clear" w:color="auto" w:fill="FFFFFF"/>
        </w:rPr>
        <w:t xml:space="preserve"> </w:t>
      </w:r>
      <w:r w:rsidRPr="00F238EE">
        <w:rPr>
          <w:rFonts w:ascii="Times New Roman" w:hAnsi="Times New Roman" w:cs="Times New Roman"/>
          <w:sz w:val="24"/>
          <w:szCs w:val="24"/>
          <w:shd w:val="clear" w:color="auto" w:fill="FFFFFF"/>
        </w:rPr>
        <w:t>-</w:t>
      </w:r>
      <w:r w:rsidR="00086204" w:rsidRPr="00F238EE">
        <w:rPr>
          <w:rFonts w:ascii="Times New Roman" w:hAnsi="Times New Roman" w:cs="Times New Roman"/>
          <w:sz w:val="24"/>
          <w:szCs w:val="24"/>
          <w:shd w:val="clear" w:color="auto" w:fill="FFFFFF"/>
        </w:rPr>
        <w:t xml:space="preserve"> </w:t>
      </w:r>
      <w:r w:rsidRPr="00F238EE">
        <w:rPr>
          <w:rFonts w:ascii="Times New Roman" w:hAnsi="Times New Roman" w:cs="Times New Roman"/>
          <w:sz w:val="24"/>
          <w:szCs w:val="24"/>
          <w:shd w:val="clear" w:color="auto" w:fill="FFFFFF"/>
        </w:rPr>
        <w:t>2022 m. Programa), įgyvendinimo</w:t>
      </w:r>
      <w:r w:rsidRPr="001A2743">
        <w:rPr>
          <w:rFonts w:ascii="Times New Roman" w:hAnsi="Times New Roman" w:cs="Times New Roman"/>
          <w:sz w:val="24"/>
          <w:szCs w:val="24"/>
          <w:shd w:val="clear" w:color="auto" w:fill="FFFFFF"/>
        </w:rPr>
        <w:t xml:space="preserve"> rezultatai vertintini</w:t>
      </w:r>
      <w:r w:rsidR="00CB062E">
        <w:rPr>
          <w:rFonts w:ascii="Times New Roman" w:hAnsi="Times New Roman" w:cs="Times New Roman"/>
          <w:sz w:val="24"/>
          <w:szCs w:val="24"/>
          <w:shd w:val="clear" w:color="auto" w:fill="FFFFFF"/>
        </w:rPr>
        <w:t>,</w:t>
      </w:r>
      <w:r w:rsidRPr="001A2743">
        <w:rPr>
          <w:rFonts w:ascii="Times New Roman" w:hAnsi="Times New Roman" w:cs="Times New Roman"/>
          <w:sz w:val="24"/>
          <w:szCs w:val="24"/>
          <w:shd w:val="clear" w:color="auto" w:fill="FFFFFF"/>
        </w:rPr>
        <w:t xml:space="preserve"> atsižvelgiant į Valstybinio socialinio draudimo fondo administravimo įstaigų 2020</w:t>
      </w:r>
      <w:r w:rsidR="00992AE4">
        <w:rPr>
          <w:rFonts w:ascii="Times New Roman" w:hAnsi="Times New Roman" w:cs="Times New Roman"/>
          <w:sz w:val="24"/>
          <w:szCs w:val="24"/>
          <w:shd w:val="clear" w:color="auto" w:fill="FFFFFF"/>
        </w:rPr>
        <w:t xml:space="preserve"> - 2</w:t>
      </w:r>
      <w:r w:rsidRPr="001A2743">
        <w:rPr>
          <w:rFonts w:ascii="Times New Roman" w:hAnsi="Times New Roman" w:cs="Times New Roman"/>
          <w:sz w:val="24"/>
          <w:szCs w:val="24"/>
          <w:shd w:val="clear" w:color="auto" w:fill="FFFFFF"/>
        </w:rPr>
        <w:t>022 m. korupcijos prevencijos programos įgyvendinimo priemonių planuose nustatytų</w:t>
      </w:r>
      <w:r w:rsidRPr="001A2743">
        <w:rPr>
          <w:rFonts w:ascii="Times New Roman" w:hAnsi="Times New Roman" w:cs="Times New Roman"/>
          <w:b/>
          <w:bCs/>
          <w:sz w:val="24"/>
          <w:szCs w:val="24"/>
          <w:shd w:val="clear" w:color="auto" w:fill="FFFFFF"/>
        </w:rPr>
        <w:t> </w:t>
      </w:r>
      <w:r w:rsidRPr="001A2743">
        <w:rPr>
          <w:rFonts w:ascii="Times New Roman" w:hAnsi="Times New Roman" w:cs="Times New Roman"/>
          <w:sz w:val="24"/>
          <w:szCs w:val="24"/>
          <w:shd w:val="clear" w:color="auto" w:fill="FFFFFF"/>
        </w:rPr>
        <w:t>laukiamų rezultatų ir vertinimo kriterijų reikšmes.</w:t>
      </w:r>
    </w:p>
    <w:p w:rsidR="00AA060C" w:rsidRPr="00AA060C" w:rsidRDefault="00AA060C" w:rsidP="001A7368">
      <w:pPr>
        <w:pStyle w:val="Sraopastraipa"/>
        <w:numPr>
          <w:ilvl w:val="0"/>
          <w:numId w:val="2"/>
        </w:numPr>
        <w:spacing w:after="0" w:line="240" w:lineRule="auto"/>
        <w:ind w:left="0" w:firstLine="709"/>
        <w:jc w:val="both"/>
        <w:rPr>
          <w:rStyle w:val="Hipersaitas"/>
          <w:rFonts w:ascii="Times New Roman" w:hAnsi="Times New Roman" w:cs="Times New Roman"/>
          <w:color w:val="auto"/>
          <w:sz w:val="24"/>
          <w:szCs w:val="24"/>
          <w:u w:val="none"/>
          <w:lang w:eastAsia="lt-LT"/>
        </w:rPr>
      </w:pPr>
      <w:r w:rsidRPr="00AA060C">
        <w:rPr>
          <w:rFonts w:ascii="Times New Roman" w:hAnsi="Times New Roman" w:cs="Times New Roman"/>
          <w:bCs/>
          <w:sz w:val="24"/>
          <w:szCs w:val="24"/>
        </w:rPr>
        <w:t>Siekiant didesnio viešojo sektoriaus valdymo efektyvumo, sprendimų ir procedūrų skaidrumo, viešumo ir atskaitingumo visuomenei, didesnio Fondo administravimo įstaigų darbuotojų atsparumo korupcijai</w:t>
      </w:r>
      <w:r w:rsidRPr="00AA060C">
        <w:rPr>
          <w:rFonts w:ascii="Times New Roman" w:hAnsi="Times New Roman" w:cs="Times New Roman"/>
          <w:sz w:val="24"/>
          <w:szCs w:val="24"/>
        </w:rPr>
        <w:t xml:space="preserve"> s</w:t>
      </w:r>
      <w:r w:rsidR="00154A0C" w:rsidRPr="00AA060C">
        <w:rPr>
          <w:rFonts w:ascii="Times New Roman" w:hAnsi="Times New Roman" w:cs="Times New Roman"/>
          <w:sz w:val="24"/>
          <w:szCs w:val="24"/>
        </w:rPr>
        <w:t xml:space="preserve">ukurta, įdiegta ir nuolat atnaujinama pensijų anuitetų skaičiuoklė, </w:t>
      </w:r>
      <w:r w:rsidRPr="00AA060C">
        <w:rPr>
          <w:rFonts w:ascii="Times New Roman" w:hAnsi="Times New Roman" w:cs="Times New Roman"/>
          <w:sz w:val="24"/>
          <w:szCs w:val="24"/>
        </w:rPr>
        <w:t xml:space="preserve">tai užtikrina </w:t>
      </w:r>
      <w:r w:rsidR="00154A0C" w:rsidRPr="00AA060C">
        <w:rPr>
          <w:rFonts w:ascii="Times New Roman" w:hAnsi="Times New Roman" w:cs="Times New Roman"/>
          <w:sz w:val="24"/>
          <w:szCs w:val="24"/>
        </w:rPr>
        <w:t>objektyv</w:t>
      </w:r>
      <w:r w:rsidRPr="00AA060C">
        <w:rPr>
          <w:rFonts w:ascii="Times New Roman" w:hAnsi="Times New Roman" w:cs="Times New Roman"/>
          <w:sz w:val="24"/>
          <w:szCs w:val="24"/>
        </w:rPr>
        <w:t>ų</w:t>
      </w:r>
      <w:r w:rsidR="00154A0C" w:rsidRPr="00AA060C">
        <w:rPr>
          <w:rFonts w:ascii="Times New Roman" w:hAnsi="Times New Roman" w:cs="Times New Roman"/>
          <w:sz w:val="24"/>
          <w:szCs w:val="24"/>
        </w:rPr>
        <w:t xml:space="preserve"> pensijų anuitetų prognozių pateikim</w:t>
      </w:r>
      <w:r w:rsidRPr="00AA060C">
        <w:rPr>
          <w:rFonts w:ascii="Times New Roman" w:hAnsi="Times New Roman" w:cs="Times New Roman"/>
          <w:sz w:val="24"/>
          <w:szCs w:val="24"/>
        </w:rPr>
        <w:t>ą</w:t>
      </w:r>
      <w:r w:rsidR="00154A0C" w:rsidRPr="00AA060C">
        <w:rPr>
          <w:rFonts w:ascii="Times New Roman" w:hAnsi="Times New Roman" w:cs="Times New Roman"/>
          <w:sz w:val="24"/>
          <w:szCs w:val="24"/>
        </w:rPr>
        <w:t xml:space="preserve">, </w:t>
      </w:r>
      <w:r w:rsidRPr="00AA060C">
        <w:rPr>
          <w:rFonts w:ascii="Times New Roman" w:hAnsi="Times New Roman" w:cs="Times New Roman"/>
          <w:sz w:val="24"/>
          <w:szCs w:val="24"/>
        </w:rPr>
        <w:t>tai klientams padeda</w:t>
      </w:r>
      <w:r w:rsidR="00154A0C" w:rsidRPr="00AA060C">
        <w:rPr>
          <w:rFonts w:ascii="Times New Roman" w:hAnsi="Times New Roman" w:cs="Times New Roman"/>
          <w:sz w:val="24"/>
          <w:szCs w:val="24"/>
        </w:rPr>
        <w:t xml:space="preserve"> priimti sprendimą, ar dalyvauti pensijų kaupime ir kokią pensijų kaupimo formą pasirinkti. Be kitų atnaujinimų buvo suderintos pensijų anuitetų kainos su faktiškai taikomomis. </w:t>
      </w:r>
      <w:r w:rsidR="00154A0C" w:rsidRPr="00AA060C">
        <w:rPr>
          <w:rFonts w:ascii="Times New Roman" w:hAnsi="Times New Roman" w:cs="Times New Roman"/>
          <w:sz w:val="24"/>
          <w:szCs w:val="24"/>
          <w:lang w:eastAsia="lt-LT"/>
        </w:rPr>
        <w:t xml:space="preserve">Siekiant palengvinti klientams pensijų anuitetų pasirinkimą ir procesą padaryti objektyvesniu, buvo sukurtas ir viešai paskelbtas pensijų anuitetų pasirinkimo testas </w:t>
      </w:r>
      <w:hyperlink r:id="rId8" w:history="1">
        <w:r w:rsidR="00154A0C" w:rsidRPr="00AA060C">
          <w:rPr>
            <w:rStyle w:val="Hipersaitas"/>
            <w:rFonts w:ascii="Times New Roman" w:hAnsi="Times New Roman" w:cs="Times New Roman"/>
            <w:sz w:val="24"/>
            <w:szCs w:val="24"/>
            <w:lang w:eastAsia="lt-LT"/>
          </w:rPr>
          <w:t>https://www.sodra.lt/lt/vedlys/kaip-pasirinkti-pensiju-anuiteto-rusi</w:t>
        </w:r>
      </w:hyperlink>
      <w:r w:rsidRPr="00AA060C">
        <w:rPr>
          <w:rStyle w:val="Hipersaitas"/>
          <w:rFonts w:ascii="Times New Roman" w:hAnsi="Times New Roman" w:cs="Times New Roman"/>
          <w:sz w:val="24"/>
          <w:szCs w:val="24"/>
          <w:lang w:eastAsia="lt-LT"/>
        </w:rPr>
        <w:t>.</w:t>
      </w:r>
    </w:p>
    <w:p w:rsidR="00AA060C" w:rsidRDefault="00AA060C" w:rsidP="001A7368">
      <w:pPr>
        <w:pStyle w:val="Sraopastraipa"/>
        <w:numPr>
          <w:ilvl w:val="0"/>
          <w:numId w:val="2"/>
        </w:numPr>
        <w:spacing w:after="0" w:line="240" w:lineRule="auto"/>
        <w:ind w:left="0" w:firstLine="709"/>
        <w:jc w:val="both"/>
        <w:rPr>
          <w:rFonts w:ascii="Times New Roman" w:hAnsi="Times New Roman" w:cs="Times New Roman"/>
          <w:sz w:val="24"/>
          <w:szCs w:val="24"/>
        </w:rPr>
      </w:pPr>
      <w:r w:rsidRPr="00AA060C">
        <w:rPr>
          <w:rFonts w:ascii="Times New Roman" w:hAnsi="Times New Roman" w:cs="Times New Roman"/>
          <w:sz w:val="24"/>
          <w:szCs w:val="24"/>
        </w:rPr>
        <w:t xml:space="preserve">Siekiant didesnio </w:t>
      </w:r>
      <w:r w:rsidRPr="00AA060C">
        <w:rPr>
          <w:rFonts w:ascii="Times New Roman" w:hAnsi="Times New Roman" w:cs="Times New Roman"/>
          <w:bCs/>
          <w:sz w:val="24"/>
          <w:szCs w:val="24"/>
        </w:rPr>
        <w:t>viešumo ir atskaitingumo visuomenei</w:t>
      </w:r>
      <w:r w:rsidRPr="00AA060C">
        <w:rPr>
          <w:rFonts w:ascii="Times New Roman" w:hAnsi="Times New Roman" w:cs="Times New Roman"/>
          <w:sz w:val="24"/>
          <w:szCs w:val="24"/>
        </w:rPr>
        <w:t xml:space="preserve"> Fondo valdybos interneto svetainėje p</w:t>
      </w:r>
      <w:r w:rsidR="00154A0C" w:rsidRPr="00AA060C">
        <w:rPr>
          <w:rFonts w:ascii="Times New Roman" w:hAnsi="Times New Roman" w:cs="Times New Roman"/>
          <w:sz w:val="24"/>
          <w:szCs w:val="24"/>
        </w:rPr>
        <w:t xml:space="preserve">ateikti išsamūs Fondo administravimo įstaigų veiklos sąnaudų duomenys, </w:t>
      </w:r>
      <w:r w:rsidRPr="00AA060C">
        <w:rPr>
          <w:rFonts w:ascii="Times New Roman" w:hAnsi="Times New Roman" w:cs="Times New Roman"/>
          <w:sz w:val="24"/>
          <w:szCs w:val="24"/>
        </w:rPr>
        <w:t xml:space="preserve">tai </w:t>
      </w:r>
      <w:r w:rsidR="00154A0C" w:rsidRPr="00AA060C">
        <w:rPr>
          <w:rFonts w:ascii="Times New Roman" w:hAnsi="Times New Roman" w:cs="Times New Roman"/>
          <w:sz w:val="24"/>
          <w:szCs w:val="24"/>
        </w:rPr>
        <w:t xml:space="preserve">prisideda prie viešojo sektoriaus skaidrumo didinimo, prie strateginių valstybės tikslų įgyvendinimo. </w:t>
      </w:r>
      <w:r w:rsidRPr="00AA060C">
        <w:rPr>
          <w:rFonts w:ascii="Times New Roman" w:hAnsi="Times New Roman" w:cs="Times New Roman"/>
          <w:sz w:val="24"/>
          <w:szCs w:val="24"/>
        </w:rPr>
        <w:t xml:space="preserve">Taip pat </w:t>
      </w:r>
      <w:r w:rsidR="00154A0C" w:rsidRPr="00AA060C">
        <w:rPr>
          <w:rFonts w:ascii="Times New Roman" w:hAnsi="Times New Roman" w:cs="Times New Roman"/>
          <w:sz w:val="24"/>
          <w:szCs w:val="24"/>
        </w:rPr>
        <w:t>didina</w:t>
      </w:r>
      <w:r w:rsidRPr="00AA060C">
        <w:rPr>
          <w:rFonts w:ascii="Times New Roman" w:hAnsi="Times New Roman" w:cs="Times New Roman"/>
          <w:sz w:val="24"/>
          <w:szCs w:val="24"/>
        </w:rPr>
        <w:t>mas</w:t>
      </w:r>
      <w:r w:rsidR="00154A0C" w:rsidRPr="00AA060C">
        <w:rPr>
          <w:rFonts w:ascii="Times New Roman" w:hAnsi="Times New Roman" w:cs="Times New Roman"/>
          <w:sz w:val="24"/>
          <w:szCs w:val="24"/>
          <w:lang w:eastAsia="lt-LT"/>
        </w:rPr>
        <w:t xml:space="preserve"> pasitikėjim</w:t>
      </w:r>
      <w:r w:rsidRPr="00AA060C">
        <w:rPr>
          <w:rFonts w:ascii="Times New Roman" w:hAnsi="Times New Roman" w:cs="Times New Roman"/>
          <w:sz w:val="24"/>
          <w:szCs w:val="24"/>
          <w:lang w:eastAsia="lt-LT"/>
        </w:rPr>
        <w:t>as</w:t>
      </w:r>
      <w:r w:rsidR="00154A0C" w:rsidRPr="00AA060C">
        <w:rPr>
          <w:rFonts w:ascii="Times New Roman" w:hAnsi="Times New Roman" w:cs="Times New Roman"/>
          <w:sz w:val="24"/>
          <w:szCs w:val="24"/>
          <w:lang w:eastAsia="lt-LT"/>
        </w:rPr>
        <w:t xml:space="preserve"> Sodra (tą parodo ir sociologinių tyrimų rezultatai)</w:t>
      </w:r>
      <w:r w:rsidRPr="00AA060C">
        <w:rPr>
          <w:rFonts w:ascii="Times New Roman" w:hAnsi="Times New Roman" w:cs="Times New Roman"/>
          <w:sz w:val="24"/>
          <w:szCs w:val="24"/>
          <w:lang w:eastAsia="lt-LT"/>
        </w:rPr>
        <w:t xml:space="preserve">. </w:t>
      </w:r>
      <w:r w:rsidR="00154A0C" w:rsidRPr="00AA060C">
        <w:rPr>
          <w:rFonts w:ascii="Times New Roman" w:hAnsi="Times New Roman" w:cs="Times New Roman"/>
          <w:sz w:val="24"/>
          <w:szCs w:val="24"/>
        </w:rPr>
        <w:t xml:space="preserve">Integruota elektroninių dokumentų sudarymo ir tikrinimo platforma bus sukurta iki 2023 </w:t>
      </w:r>
      <w:r w:rsidR="00154A0C" w:rsidRPr="008D7B80">
        <w:rPr>
          <w:rFonts w:ascii="Times New Roman" w:hAnsi="Times New Roman" w:cs="Times New Roman"/>
          <w:color w:val="000000" w:themeColor="text1"/>
          <w:sz w:val="24"/>
          <w:szCs w:val="24"/>
        </w:rPr>
        <w:t xml:space="preserve">m. </w:t>
      </w:r>
      <w:r w:rsidR="008D7B80" w:rsidRPr="008D7B80">
        <w:rPr>
          <w:rFonts w:ascii="Times New Roman" w:hAnsi="Times New Roman" w:cs="Times New Roman"/>
          <w:color w:val="000000" w:themeColor="text1"/>
          <w:sz w:val="24"/>
          <w:szCs w:val="24"/>
        </w:rPr>
        <w:t>gruodžio 31</w:t>
      </w:r>
      <w:r w:rsidR="00154A0C" w:rsidRPr="008D7B80">
        <w:rPr>
          <w:rFonts w:ascii="Times New Roman" w:hAnsi="Times New Roman" w:cs="Times New Roman"/>
          <w:color w:val="000000" w:themeColor="text1"/>
          <w:sz w:val="24"/>
          <w:szCs w:val="24"/>
        </w:rPr>
        <w:t xml:space="preserve"> d., </w:t>
      </w:r>
      <w:r w:rsidR="00154A0C" w:rsidRPr="00AA060C">
        <w:rPr>
          <w:rFonts w:ascii="Times New Roman" w:hAnsi="Times New Roman" w:cs="Times New Roman"/>
          <w:sz w:val="24"/>
          <w:szCs w:val="24"/>
        </w:rPr>
        <w:t>kuri leis fiziniams asmenims išduoti pažymas naudojant elektroninį spaudą, todėl nebus galimybių nepagrįstai ilgai vilkinti pažymų išdavimą klientams.</w:t>
      </w:r>
      <w:r w:rsidRPr="00AA060C">
        <w:rPr>
          <w:rFonts w:ascii="Times New Roman" w:hAnsi="Times New Roman" w:cs="Times New Roman"/>
          <w:sz w:val="24"/>
          <w:szCs w:val="24"/>
        </w:rPr>
        <w:t xml:space="preserve"> </w:t>
      </w:r>
    </w:p>
    <w:p w:rsidR="00AA060C" w:rsidRDefault="00154A0C" w:rsidP="001A7368">
      <w:pPr>
        <w:pStyle w:val="Sraopastraipa"/>
        <w:numPr>
          <w:ilvl w:val="0"/>
          <w:numId w:val="2"/>
        </w:numPr>
        <w:spacing w:after="0" w:line="240" w:lineRule="auto"/>
        <w:ind w:left="0" w:firstLine="709"/>
        <w:jc w:val="both"/>
        <w:rPr>
          <w:rFonts w:ascii="Times New Roman" w:hAnsi="Times New Roman" w:cs="Times New Roman"/>
          <w:sz w:val="24"/>
          <w:szCs w:val="24"/>
          <w:lang w:eastAsia="lt-LT"/>
        </w:rPr>
      </w:pPr>
      <w:r w:rsidRPr="00AA060C">
        <w:rPr>
          <w:rFonts w:ascii="Times New Roman" w:hAnsi="Times New Roman" w:cs="Times New Roman"/>
          <w:sz w:val="24"/>
          <w:szCs w:val="24"/>
          <w:lang w:eastAsia="lt-LT"/>
        </w:rPr>
        <w:t>Priverstinio poveikio priemonių taikymo taisyklėse, patvirtintose Fondo valdybos direktoriaus 2009 m. sausio 21 d. įsakymu Nr. V-32 (toliau – Taisyklės) IV</w:t>
      </w:r>
      <w:r w:rsidR="0028330D">
        <w:rPr>
          <w:rFonts w:ascii="Times New Roman" w:hAnsi="Times New Roman" w:cs="Times New Roman"/>
          <w:sz w:val="24"/>
          <w:szCs w:val="24"/>
          <w:lang w:eastAsia="lt-LT"/>
        </w:rPr>
        <w:t xml:space="preserve"> – VII </w:t>
      </w:r>
      <w:r w:rsidRPr="00AA060C">
        <w:rPr>
          <w:rFonts w:ascii="Times New Roman" w:hAnsi="Times New Roman" w:cs="Times New Roman"/>
          <w:sz w:val="24"/>
          <w:szCs w:val="24"/>
          <w:lang w:eastAsia="lt-LT"/>
        </w:rPr>
        <w:t>skyriuje nustatyti sprendimų priėmimo terminai areštuojant ar įkeičiant skolininko turtą, inicijuojant bankroto bylos iškėlimą, įtarus nusikalstamą veiką</w:t>
      </w:r>
      <w:r w:rsidR="00CB062E">
        <w:rPr>
          <w:rFonts w:ascii="Times New Roman" w:hAnsi="Times New Roman" w:cs="Times New Roman"/>
          <w:sz w:val="24"/>
          <w:szCs w:val="24"/>
          <w:lang w:eastAsia="lt-LT"/>
        </w:rPr>
        <w:t>,</w:t>
      </w:r>
      <w:r w:rsidRPr="00AA060C">
        <w:rPr>
          <w:rFonts w:ascii="Times New Roman" w:hAnsi="Times New Roman" w:cs="Times New Roman"/>
          <w:sz w:val="24"/>
          <w:szCs w:val="24"/>
          <w:lang w:eastAsia="lt-LT"/>
        </w:rPr>
        <w:t xml:space="preserve"> todėl nebesudaromos sąlygos vilkinti ir apsunkinti išieškojimo procesą. N</w:t>
      </w:r>
      <w:r w:rsidRPr="00AA060C">
        <w:rPr>
          <w:rFonts w:ascii="Times New Roman" w:hAnsi="Times New Roman" w:cs="Times New Roman"/>
          <w:sz w:val="24"/>
          <w:szCs w:val="24"/>
        </w:rPr>
        <w:t>ustatyta per kiek laiko grąžinamos nurašytos lėšos, jeigu skolininkas pateikia prašymą dėl nurašytų lėšų grąžinimo ir dokumentus, įrodančius, kad buvo nurašytos pinigų sumos, nurodytos CPK 668, 736, 738 ar 739 straipsniuose. Taisyklių 25 p. nustatytas terminas, per kurį Fondo valdybos teritorinis skyrius per Piniginių lėšų apribojimų informacinę sistemą turi nurodyti skolininko laisvai disponuojamą sumą, atitinkančią darbo užmokestį už vieną mėnesį.</w:t>
      </w:r>
    </w:p>
    <w:p w:rsidR="00A17A1F" w:rsidRPr="00A17A1F" w:rsidRDefault="00154A0C" w:rsidP="001A7368">
      <w:pPr>
        <w:pStyle w:val="Sraopastraipa"/>
        <w:numPr>
          <w:ilvl w:val="0"/>
          <w:numId w:val="2"/>
        </w:numPr>
        <w:spacing w:after="0" w:line="240" w:lineRule="auto"/>
        <w:ind w:left="0" w:firstLine="709"/>
        <w:jc w:val="both"/>
        <w:rPr>
          <w:rFonts w:ascii="Times New Roman" w:hAnsi="Times New Roman" w:cs="Times New Roman"/>
          <w:color w:val="000000"/>
          <w:sz w:val="24"/>
          <w:szCs w:val="24"/>
        </w:rPr>
      </w:pPr>
      <w:r w:rsidRPr="00A17A1F">
        <w:rPr>
          <w:rFonts w:ascii="Times New Roman" w:hAnsi="Times New Roman" w:cs="Times New Roman"/>
          <w:sz w:val="24"/>
          <w:szCs w:val="24"/>
          <w:lang w:eastAsia="lt-LT"/>
        </w:rPr>
        <w:t>Fondo valdybos teikimu</w:t>
      </w:r>
      <w:r w:rsidR="000743D9">
        <w:rPr>
          <w:rFonts w:ascii="Times New Roman" w:hAnsi="Times New Roman" w:cs="Times New Roman"/>
          <w:sz w:val="24"/>
          <w:szCs w:val="24"/>
          <w:lang w:eastAsia="lt-LT"/>
        </w:rPr>
        <w:t>,</w:t>
      </w:r>
      <w:r w:rsidRPr="00A17A1F">
        <w:rPr>
          <w:rFonts w:ascii="Times New Roman" w:hAnsi="Times New Roman" w:cs="Times New Roman"/>
          <w:sz w:val="24"/>
          <w:szCs w:val="24"/>
          <w:lang w:eastAsia="lt-LT"/>
        </w:rPr>
        <w:t xml:space="preserve"> Lietuvos Respublikos Vyriausybės 2021 m. lapkričio 3 d. nutarimu Nr. 899 pakeistos LR Apdraustųjų valstybiniu socialiniu draudimu ir valstybinio socialinio draudimo išmokų gavėjų registro nuostatų 15.6 – 15.7</w:t>
      </w:r>
      <w:r w:rsidRPr="00A17A1F">
        <w:rPr>
          <w:rFonts w:ascii="Times New Roman" w:hAnsi="Times New Roman" w:cs="Times New Roman"/>
          <w:sz w:val="24"/>
          <w:szCs w:val="24"/>
          <w:vertAlign w:val="superscript"/>
          <w:lang w:eastAsia="lt-LT"/>
        </w:rPr>
        <w:t xml:space="preserve">1 </w:t>
      </w:r>
      <w:r w:rsidRPr="00A17A1F">
        <w:rPr>
          <w:rFonts w:ascii="Times New Roman" w:hAnsi="Times New Roman" w:cs="Times New Roman"/>
          <w:sz w:val="24"/>
          <w:szCs w:val="24"/>
          <w:lang w:eastAsia="lt-LT"/>
        </w:rPr>
        <w:t>ir 72 punktų nuostatos, susijusios su draudėjų teisiniais statusais bei duomenų apie apdraustuosius teikimu</w:t>
      </w:r>
      <w:r w:rsidR="000743D9">
        <w:rPr>
          <w:rFonts w:ascii="Times New Roman" w:hAnsi="Times New Roman" w:cs="Times New Roman"/>
          <w:sz w:val="24"/>
          <w:szCs w:val="24"/>
          <w:lang w:eastAsia="lt-LT"/>
        </w:rPr>
        <w:t>,</w:t>
      </w:r>
      <w:r w:rsidRPr="00A17A1F">
        <w:rPr>
          <w:rFonts w:ascii="Times New Roman" w:hAnsi="Times New Roman" w:cs="Times New Roman"/>
          <w:sz w:val="24"/>
          <w:szCs w:val="24"/>
          <w:lang w:eastAsia="lt-LT"/>
        </w:rPr>
        <w:t xml:space="preserve"> draudėjų reorganizavimo atveju. Šiuo pagrindu Fondo valdyba 2021 m. lapkričio 26 d. parengė programinės įrangos pakeitimo užsakymą.</w:t>
      </w:r>
      <w:r w:rsidR="00AA060C" w:rsidRPr="00A17A1F">
        <w:rPr>
          <w:rFonts w:ascii="Times New Roman" w:hAnsi="Times New Roman" w:cs="Times New Roman"/>
          <w:sz w:val="24"/>
          <w:szCs w:val="24"/>
          <w:lang w:eastAsia="lt-LT"/>
        </w:rPr>
        <w:t xml:space="preserve"> Tai sudarė sąlygas efektyviau ir skaidriau tvarkyti draudėjų duomenis.</w:t>
      </w:r>
      <w:r w:rsidRPr="00A17A1F">
        <w:rPr>
          <w:rFonts w:ascii="Times New Roman" w:hAnsi="Times New Roman" w:cs="Times New Roman"/>
          <w:sz w:val="24"/>
          <w:szCs w:val="24"/>
          <w:lang w:eastAsia="lt-LT"/>
        </w:rPr>
        <w:t xml:space="preserve"> Fondo valdybos teikimu</w:t>
      </w:r>
      <w:r w:rsidR="000743D9">
        <w:rPr>
          <w:rFonts w:ascii="Times New Roman" w:hAnsi="Times New Roman" w:cs="Times New Roman"/>
          <w:sz w:val="24"/>
          <w:szCs w:val="24"/>
          <w:lang w:eastAsia="lt-LT"/>
        </w:rPr>
        <w:t>,</w:t>
      </w:r>
      <w:r w:rsidRPr="00A17A1F">
        <w:rPr>
          <w:rFonts w:ascii="Times New Roman" w:hAnsi="Times New Roman" w:cs="Times New Roman"/>
          <w:sz w:val="24"/>
          <w:szCs w:val="24"/>
          <w:lang w:eastAsia="lt-LT"/>
        </w:rPr>
        <w:t xml:space="preserve"> Lietuvos Respublikos Vyriausybės 2021 m. lapkričio 3 d. Nr. 899 pakeistos LR Apdraustųjų valstybiniu socialiniu draudimu ir valstybinio socialinio draudimo išmokų gavėjų registro nuostatų 69-70 punktų nuostatos, susijusios su savarankiškai dirbančių asmenų duomenų tvarkymu. Taikomas vieno langelio principas, savarankiškai dirbantys asmenys duomenis apie deklaruotas metines pajamų sumas bei jų išdėstymą mėnesiais teikia tik Valstybinei mokesčių inspekcijai (VMI). Fondo valdyba pagal duomenų teikimo sutartį gavusi iš VMI duomenis, </w:t>
      </w:r>
      <w:r w:rsidRPr="00EB43B4">
        <w:rPr>
          <w:rFonts w:ascii="Times New Roman" w:hAnsi="Times New Roman" w:cs="Times New Roman"/>
          <w:sz w:val="24"/>
          <w:szCs w:val="24"/>
          <w:lang w:eastAsia="lt-LT"/>
        </w:rPr>
        <w:t>apskaičiuoja savarankiškai dirbančių asmenų draudžiamąsias pajamas ir mokėtinas</w:t>
      </w:r>
      <w:r w:rsidR="00EB43B4" w:rsidRPr="00EB43B4">
        <w:rPr>
          <w:rFonts w:ascii="Times New Roman" w:hAnsi="Times New Roman" w:cs="Times New Roman"/>
          <w:sz w:val="24"/>
          <w:szCs w:val="24"/>
          <w:lang w:eastAsia="lt-LT"/>
        </w:rPr>
        <w:t xml:space="preserve"> valstybinio socialinio draudimo (toliau – VSD) ir privalomojo sveikatos draudimo (toliau - </w:t>
      </w:r>
      <w:r w:rsidRPr="00EB43B4">
        <w:rPr>
          <w:rFonts w:ascii="Times New Roman" w:hAnsi="Times New Roman" w:cs="Times New Roman"/>
          <w:sz w:val="24"/>
          <w:szCs w:val="24"/>
          <w:lang w:eastAsia="lt-LT"/>
        </w:rPr>
        <w:t>PSD</w:t>
      </w:r>
      <w:r w:rsidR="00EB43B4" w:rsidRPr="00EB43B4">
        <w:rPr>
          <w:rFonts w:ascii="Times New Roman" w:hAnsi="Times New Roman" w:cs="Times New Roman"/>
          <w:sz w:val="24"/>
          <w:szCs w:val="24"/>
          <w:lang w:eastAsia="lt-LT"/>
        </w:rPr>
        <w:t>)</w:t>
      </w:r>
      <w:r w:rsidRPr="00EB43B4">
        <w:rPr>
          <w:rFonts w:ascii="Times New Roman" w:hAnsi="Times New Roman" w:cs="Times New Roman"/>
          <w:sz w:val="24"/>
          <w:szCs w:val="24"/>
          <w:lang w:eastAsia="lt-LT"/>
        </w:rPr>
        <w:t xml:space="preserve"> įmokas, kurias sumokėjus duomenys įrašomi į apdraustųjų registrą. Fondo valdybos direktoriaus 2022 m. vasario 2 d. įsakymu Nr. V-37 patvirtintos naujos redakcijos Duomenų apie savarankiškai dirbančius asmenis pateikimo ir tikslinimo taisyklės, kuriomis supaprastintas SAV pranešimo pildymas bei duomenų pateikimas per EDAS taisyklėse nustatytais atvejais. Automatizuoti mokėjimo nurodymų pateikim</w:t>
      </w:r>
      <w:r w:rsidR="004B7595" w:rsidRPr="00EB43B4">
        <w:rPr>
          <w:rFonts w:ascii="Times New Roman" w:hAnsi="Times New Roman" w:cs="Times New Roman"/>
          <w:sz w:val="24"/>
          <w:szCs w:val="24"/>
          <w:lang w:eastAsia="lt-LT"/>
        </w:rPr>
        <w:t>ai</w:t>
      </w:r>
      <w:r w:rsidRPr="00EB43B4">
        <w:rPr>
          <w:rFonts w:ascii="Times New Roman" w:hAnsi="Times New Roman" w:cs="Times New Roman"/>
          <w:sz w:val="24"/>
          <w:szCs w:val="24"/>
          <w:lang w:eastAsia="lt-LT"/>
        </w:rPr>
        <w:t xml:space="preserve"> į </w:t>
      </w:r>
      <w:r w:rsidR="004B7595" w:rsidRPr="00EB43B4">
        <w:rPr>
          <w:rFonts w:ascii="Times New Roman" w:hAnsi="Times New Roman" w:cs="Times New Roman"/>
          <w:sz w:val="24"/>
          <w:szCs w:val="24"/>
          <w:lang w:eastAsia="lt-LT"/>
        </w:rPr>
        <w:t>Piniginių lėšų</w:t>
      </w:r>
      <w:r w:rsidR="004B7595" w:rsidRPr="00A17A1F">
        <w:rPr>
          <w:rFonts w:ascii="Times New Roman" w:hAnsi="Times New Roman" w:cs="Times New Roman"/>
          <w:sz w:val="24"/>
          <w:szCs w:val="24"/>
          <w:lang w:eastAsia="lt-LT"/>
        </w:rPr>
        <w:t xml:space="preserve"> apribojimo informacinę sistemą</w:t>
      </w:r>
      <w:r w:rsidR="00864C10">
        <w:rPr>
          <w:rFonts w:ascii="Times New Roman" w:hAnsi="Times New Roman" w:cs="Times New Roman"/>
          <w:sz w:val="24"/>
          <w:szCs w:val="24"/>
          <w:lang w:eastAsia="lt-LT"/>
        </w:rPr>
        <w:t xml:space="preserve"> (</w:t>
      </w:r>
      <w:r w:rsidR="00992AE4">
        <w:rPr>
          <w:rFonts w:ascii="Times New Roman" w:hAnsi="Times New Roman" w:cs="Times New Roman"/>
          <w:sz w:val="24"/>
          <w:szCs w:val="24"/>
          <w:lang w:eastAsia="lt-LT"/>
        </w:rPr>
        <w:t xml:space="preserve">toliau - </w:t>
      </w:r>
      <w:r w:rsidRPr="00A17A1F">
        <w:rPr>
          <w:rFonts w:ascii="Times New Roman" w:hAnsi="Times New Roman" w:cs="Times New Roman"/>
          <w:sz w:val="24"/>
          <w:szCs w:val="24"/>
          <w:lang w:eastAsia="lt-LT"/>
        </w:rPr>
        <w:t>PLAIS</w:t>
      </w:r>
      <w:r w:rsidR="00864C10">
        <w:rPr>
          <w:rFonts w:ascii="Times New Roman" w:hAnsi="Times New Roman" w:cs="Times New Roman"/>
          <w:sz w:val="24"/>
          <w:szCs w:val="24"/>
          <w:lang w:eastAsia="lt-LT"/>
        </w:rPr>
        <w:t>)</w:t>
      </w:r>
      <w:r w:rsidRPr="00A17A1F">
        <w:rPr>
          <w:rFonts w:ascii="Times New Roman" w:hAnsi="Times New Roman" w:cs="Times New Roman"/>
          <w:sz w:val="24"/>
          <w:szCs w:val="24"/>
          <w:lang w:eastAsia="lt-LT"/>
        </w:rPr>
        <w:t>, todėl dėl asmeninio suinteresuotumo negali</w:t>
      </w:r>
      <w:r w:rsidRPr="00A17A1F">
        <w:rPr>
          <w:rFonts w:ascii="Times New Roman" w:hAnsi="Times New Roman" w:cs="Times New Roman"/>
          <w:sz w:val="24"/>
          <w:szCs w:val="24"/>
        </w:rPr>
        <w:t xml:space="preserve"> būti pateikti ne visi mokėjimo </w:t>
      </w:r>
      <w:r w:rsidRPr="00357505">
        <w:rPr>
          <w:rFonts w:ascii="Times New Roman" w:hAnsi="Times New Roman" w:cs="Times New Roman"/>
          <w:sz w:val="24"/>
          <w:szCs w:val="24"/>
        </w:rPr>
        <w:t>nurodymai į</w:t>
      </w:r>
      <w:r w:rsidR="004B7595" w:rsidRPr="00357505">
        <w:rPr>
          <w:rFonts w:ascii="Times New Roman" w:hAnsi="Times New Roman" w:cs="Times New Roman"/>
          <w:sz w:val="24"/>
          <w:szCs w:val="24"/>
        </w:rPr>
        <w:t xml:space="preserve"> PLAIS</w:t>
      </w:r>
      <w:r w:rsidRPr="00357505">
        <w:rPr>
          <w:rFonts w:ascii="Times New Roman" w:hAnsi="Times New Roman" w:cs="Times New Roman"/>
          <w:sz w:val="24"/>
          <w:szCs w:val="24"/>
        </w:rPr>
        <w:t xml:space="preserve">. Automatizuotas savarankiškai dirbančių asmenų duomenų perkėlimas į finansines ataskaitas, darbo procedūrų automatizavimas nesudaro sąlygų piktnaudžiauti. Įdiegtas Išmokų taikomosios sistemos pakeitimas, neleidžiantis pasirinkti neteisingos šalpos išmokos skyrimo priežasties ir (ar) nustatyti neteisingo šalpos išmokos dydžio. Įdiegtas </w:t>
      </w:r>
      <w:r w:rsidRPr="00357505">
        <w:rPr>
          <w:rFonts w:ascii="Times New Roman" w:hAnsi="Times New Roman" w:cs="Times New Roman"/>
          <w:bCs/>
          <w:sz w:val="24"/>
          <w:szCs w:val="24"/>
        </w:rPr>
        <w:t xml:space="preserve">Informacinės sistemos keitimas (duomenys apie NDNT asmeniui nustatyto netekto darbingumo procentus perkeliami automatiškai), todėl </w:t>
      </w:r>
      <w:r w:rsidRPr="00357505">
        <w:rPr>
          <w:rFonts w:ascii="Times New Roman" w:hAnsi="Times New Roman" w:cs="Times New Roman"/>
          <w:sz w:val="24"/>
          <w:szCs w:val="24"/>
        </w:rPr>
        <w:t>į Išmokų taikomąją programą teisingai įrašomi netekto darbingumo procentai ir/ar procentų intervalas ir dėl to nėra galimybės neteisingai paskirti (mokėti) šalpos neįgalumo pensiją, netekto darbingumo</w:t>
      </w:r>
      <w:r w:rsidRPr="00A17A1F">
        <w:rPr>
          <w:rFonts w:ascii="Times New Roman" w:hAnsi="Times New Roman" w:cs="Times New Roman"/>
          <w:sz w:val="24"/>
          <w:szCs w:val="24"/>
        </w:rPr>
        <w:t xml:space="preserve"> pensiją ir kitą pensiją</w:t>
      </w:r>
      <w:r w:rsidRPr="00A17A1F">
        <w:rPr>
          <w:rFonts w:ascii="Times New Roman" w:hAnsi="Times New Roman" w:cs="Times New Roman"/>
          <w:bCs/>
          <w:sz w:val="24"/>
          <w:szCs w:val="24"/>
        </w:rPr>
        <w:t>.</w:t>
      </w:r>
    </w:p>
    <w:p w:rsidR="00A17A1F" w:rsidRDefault="00154A0C" w:rsidP="001A7368">
      <w:pPr>
        <w:pStyle w:val="Sraopastraipa"/>
        <w:numPr>
          <w:ilvl w:val="0"/>
          <w:numId w:val="2"/>
        </w:numPr>
        <w:spacing w:after="0" w:line="240" w:lineRule="auto"/>
        <w:ind w:left="0" w:firstLine="709"/>
        <w:jc w:val="both"/>
        <w:rPr>
          <w:rFonts w:ascii="Times New Roman" w:hAnsi="Times New Roman" w:cs="Times New Roman"/>
          <w:color w:val="000000"/>
          <w:sz w:val="24"/>
          <w:szCs w:val="24"/>
        </w:rPr>
      </w:pPr>
      <w:r w:rsidRPr="00A17A1F">
        <w:rPr>
          <w:rFonts w:ascii="Times New Roman" w:hAnsi="Times New Roman" w:cs="Times New Roman"/>
          <w:sz w:val="24"/>
          <w:szCs w:val="24"/>
        </w:rPr>
        <w:t>Savarankiškai dirbančių asmenų valstybinio socialinio draudimo bei sveikatos draudimo teisinis reguliavimas dažnai keičiamas, kartais dažniau nei 1 kartą per kalendorinius metus. Siekiant didinti veiklos skaidrumą bei šalinti prielaidas k</w:t>
      </w:r>
      <w:r w:rsidR="00A17A1F" w:rsidRPr="00A17A1F">
        <w:rPr>
          <w:rFonts w:ascii="Times New Roman" w:hAnsi="Times New Roman" w:cs="Times New Roman"/>
          <w:sz w:val="24"/>
          <w:szCs w:val="24"/>
        </w:rPr>
        <w:t xml:space="preserve">orupcijai pasireikšti, </w:t>
      </w:r>
      <w:r w:rsidRPr="00A17A1F">
        <w:rPr>
          <w:rFonts w:ascii="Times New Roman" w:hAnsi="Times New Roman" w:cs="Times New Roman"/>
          <w:sz w:val="24"/>
          <w:szCs w:val="24"/>
        </w:rPr>
        <w:t>automatizuot</w:t>
      </w:r>
      <w:r w:rsidR="00A17A1F" w:rsidRPr="00A17A1F">
        <w:rPr>
          <w:rFonts w:ascii="Times New Roman" w:hAnsi="Times New Roman" w:cs="Times New Roman"/>
          <w:sz w:val="24"/>
          <w:szCs w:val="24"/>
        </w:rPr>
        <w:t>as</w:t>
      </w:r>
      <w:r w:rsidRPr="00A17A1F">
        <w:rPr>
          <w:rFonts w:ascii="Times New Roman" w:hAnsi="Times New Roman" w:cs="Times New Roman"/>
          <w:sz w:val="24"/>
          <w:szCs w:val="24"/>
        </w:rPr>
        <w:t xml:space="preserve"> savarankiškai dirbančių asmenų duomenų tvarkym</w:t>
      </w:r>
      <w:r w:rsidR="00A17A1F" w:rsidRPr="00A17A1F">
        <w:rPr>
          <w:rFonts w:ascii="Times New Roman" w:hAnsi="Times New Roman" w:cs="Times New Roman"/>
          <w:sz w:val="24"/>
          <w:szCs w:val="24"/>
        </w:rPr>
        <w:t>as</w:t>
      </w:r>
      <w:r w:rsidR="00357505">
        <w:rPr>
          <w:rFonts w:ascii="Times New Roman" w:hAnsi="Times New Roman" w:cs="Times New Roman"/>
          <w:sz w:val="24"/>
          <w:szCs w:val="24"/>
        </w:rPr>
        <w:t>.</w:t>
      </w:r>
    </w:p>
    <w:p w:rsidR="00A17A1F" w:rsidRDefault="00A17A1F" w:rsidP="001A7368">
      <w:pPr>
        <w:pStyle w:val="Sraopastraipa"/>
        <w:numPr>
          <w:ilvl w:val="0"/>
          <w:numId w:val="2"/>
        </w:numPr>
        <w:spacing w:after="0" w:line="240" w:lineRule="auto"/>
        <w:ind w:left="0" w:firstLine="709"/>
        <w:jc w:val="both"/>
        <w:rPr>
          <w:rFonts w:ascii="Times New Roman" w:hAnsi="Times New Roman" w:cs="Times New Roman"/>
          <w:sz w:val="24"/>
          <w:szCs w:val="24"/>
        </w:rPr>
      </w:pPr>
      <w:r w:rsidRPr="00A17A1F">
        <w:rPr>
          <w:rFonts w:ascii="Times New Roman" w:hAnsi="Times New Roman" w:cs="Times New Roman"/>
          <w:color w:val="000000"/>
          <w:sz w:val="24"/>
          <w:szCs w:val="24"/>
        </w:rPr>
        <w:t>Fondo valdybos teikimu</w:t>
      </w:r>
      <w:r w:rsidR="006E48B7">
        <w:rPr>
          <w:rFonts w:ascii="Times New Roman" w:hAnsi="Times New Roman" w:cs="Times New Roman"/>
          <w:color w:val="000000"/>
          <w:sz w:val="24"/>
          <w:szCs w:val="24"/>
        </w:rPr>
        <w:t>,</w:t>
      </w:r>
      <w:r w:rsidRPr="00A17A1F">
        <w:rPr>
          <w:rFonts w:ascii="Times New Roman" w:hAnsi="Times New Roman" w:cs="Times New Roman"/>
          <w:color w:val="000000"/>
          <w:sz w:val="24"/>
          <w:szCs w:val="24"/>
        </w:rPr>
        <w:t xml:space="preserve"> pakeistas Lietuvos Respublikos Vyriausybės 2004 m. kovo 22 d. nutarim</w:t>
      </w:r>
      <w:r w:rsidR="006E48B7">
        <w:rPr>
          <w:rFonts w:ascii="Times New Roman" w:hAnsi="Times New Roman" w:cs="Times New Roman"/>
          <w:color w:val="000000"/>
          <w:sz w:val="24"/>
          <w:szCs w:val="24"/>
        </w:rPr>
        <w:t>o</w:t>
      </w:r>
      <w:r w:rsidRPr="00A17A1F">
        <w:rPr>
          <w:rFonts w:ascii="Times New Roman" w:hAnsi="Times New Roman" w:cs="Times New Roman"/>
          <w:color w:val="000000"/>
          <w:sz w:val="24"/>
          <w:szCs w:val="24"/>
        </w:rPr>
        <w:t xml:space="preserve"> Nr. 309 „Dėl Nelaimingų atsitikimų darbe ir profesinių ligų socialinio draudimo išmokų nuostatų patvirtinimo“ 62 p.,</w:t>
      </w:r>
      <w:r w:rsidR="00154A0C" w:rsidRPr="00A17A1F">
        <w:rPr>
          <w:rFonts w:ascii="Times New Roman" w:hAnsi="Times New Roman" w:cs="Times New Roman"/>
          <w:color w:val="000000"/>
          <w:sz w:val="24"/>
          <w:szCs w:val="24"/>
        </w:rPr>
        <w:t xml:space="preserve"> </w:t>
      </w:r>
      <w:r w:rsidRPr="00A17A1F">
        <w:rPr>
          <w:rFonts w:ascii="Times New Roman" w:hAnsi="Times New Roman" w:cs="Times New Roman"/>
          <w:color w:val="000000"/>
          <w:sz w:val="24"/>
          <w:szCs w:val="24"/>
        </w:rPr>
        <w:t xml:space="preserve">kuriame </w:t>
      </w:r>
      <w:r w:rsidR="00154A0C" w:rsidRPr="00A17A1F">
        <w:rPr>
          <w:rFonts w:ascii="Times New Roman" w:hAnsi="Times New Roman" w:cs="Times New Roman"/>
          <w:sz w:val="24"/>
          <w:szCs w:val="24"/>
        </w:rPr>
        <w:t>numatyti sprendimo dėl vienkartinės draudimo išmokos apdraustajam asmeniui mirus skyrimo priėmimo terminai, tai eliminuoja galimą suinteresuotumą, dėl ko gali būti nepagrįstai ilgai nepriimami sprendimai.</w:t>
      </w:r>
    </w:p>
    <w:p w:rsidR="009617D9" w:rsidRDefault="009617D9" w:rsidP="009617D9">
      <w:pPr>
        <w:pStyle w:val="Sraopastraipa"/>
        <w:numPr>
          <w:ilvl w:val="0"/>
          <w:numId w:val="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Atsižvelgiant į technines galimybes a</w:t>
      </w:r>
      <w:r w:rsidRPr="00A17A1F">
        <w:rPr>
          <w:rFonts w:ascii="Times New Roman" w:hAnsi="Times New Roman" w:cs="Times New Roman"/>
          <w:sz w:val="24"/>
          <w:szCs w:val="24"/>
        </w:rPr>
        <w:t xml:space="preserve">utomatizuoti </w:t>
      </w:r>
      <w:r>
        <w:rPr>
          <w:rFonts w:ascii="Times New Roman" w:hAnsi="Times New Roman" w:cs="Times New Roman"/>
          <w:sz w:val="24"/>
          <w:szCs w:val="24"/>
        </w:rPr>
        <w:t xml:space="preserve">esminiai </w:t>
      </w:r>
      <w:r w:rsidRPr="00A17A1F">
        <w:rPr>
          <w:rFonts w:ascii="Times New Roman" w:hAnsi="Times New Roman" w:cs="Times New Roman"/>
          <w:sz w:val="24"/>
          <w:szCs w:val="24"/>
        </w:rPr>
        <w:t xml:space="preserve">ligos išmokos skyrimo proceso </w:t>
      </w:r>
      <w:r>
        <w:rPr>
          <w:rFonts w:ascii="Times New Roman" w:hAnsi="Times New Roman" w:cs="Times New Roman"/>
          <w:sz w:val="24"/>
          <w:szCs w:val="24"/>
        </w:rPr>
        <w:t xml:space="preserve"> etapai (veiksmai)</w:t>
      </w:r>
      <w:r w:rsidRPr="00A17A1F">
        <w:rPr>
          <w:rFonts w:ascii="Times New Roman" w:hAnsi="Times New Roman" w:cs="Times New Roman"/>
          <w:sz w:val="24"/>
          <w:szCs w:val="24"/>
        </w:rPr>
        <w:t>,</w:t>
      </w:r>
      <w:r>
        <w:rPr>
          <w:rFonts w:ascii="Times New Roman" w:hAnsi="Times New Roman" w:cs="Times New Roman"/>
          <w:sz w:val="24"/>
          <w:szCs w:val="24"/>
        </w:rPr>
        <w:t xml:space="preserve"> kas leidžia užtikrinti</w:t>
      </w:r>
      <w:r w:rsidRPr="00A17A1F">
        <w:rPr>
          <w:rFonts w:ascii="Times New Roman" w:hAnsi="Times New Roman" w:cs="Times New Roman"/>
          <w:sz w:val="24"/>
          <w:szCs w:val="24"/>
        </w:rPr>
        <w:t xml:space="preserve"> </w:t>
      </w:r>
      <w:r>
        <w:rPr>
          <w:rFonts w:ascii="Times New Roman" w:hAnsi="Times New Roman" w:cs="Times New Roman"/>
          <w:sz w:val="24"/>
          <w:szCs w:val="24"/>
        </w:rPr>
        <w:t xml:space="preserve">tinkamą </w:t>
      </w:r>
      <w:r w:rsidRPr="00A17A1F">
        <w:rPr>
          <w:rFonts w:ascii="Times New Roman" w:hAnsi="Times New Roman" w:cs="Times New Roman"/>
          <w:sz w:val="24"/>
          <w:szCs w:val="24"/>
        </w:rPr>
        <w:t>paslaugos klientams suteikim</w:t>
      </w:r>
      <w:r>
        <w:rPr>
          <w:rFonts w:ascii="Times New Roman" w:hAnsi="Times New Roman" w:cs="Times New Roman"/>
          <w:sz w:val="24"/>
          <w:szCs w:val="24"/>
        </w:rPr>
        <w:t>ą</w:t>
      </w:r>
      <w:r w:rsidRPr="00A17A1F">
        <w:rPr>
          <w:rFonts w:ascii="Times New Roman" w:hAnsi="Times New Roman" w:cs="Times New Roman"/>
          <w:sz w:val="24"/>
          <w:szCs w:val="24"/>
        </w:rPr>
        <w:t>.</w:t>
      </w:r>
    </w:p>
    <w:p w:rsidR="00A17A1F" w:rsidRDefault="00A17A1F" w:rsidP="001A7368">
      <w:pPr>
        <w:pStyle w:val="Sraopastraipa"/>
        <w:numPr>
          <w:ilvl w:val="0"/>
          <w:numId w:val="2"/>
        </w:numPr>
        <w:spacing w:after="0" w:line="240" w:lineRule="auto"/>
        <w:ind w:left="75" w:right="57" w:firstLine="709"/>
        <w:jc w:val="both"/>
        <w:rPr>
          <w:rFonts w:ascii="Times New Roman" w:hAnsi="Times New Roman" w:cs="Times New Roman"/>
          <w:sz w:val="24"/>
          <w:szCs w:val="24"/>
        </w:rPr>
      </w:pPr>
      <w:r w:rsidRPr="00A17A1F">
        <w:rPr>
          <w:rFonts w:ascii="Times New Roman" w:hAnsi="Times New Roman" w:cs="Times New Roman"/>
          <w:sz w:val="24"/>
          <w:szCs w:val="24"/>
        </w:rPr>
        <w:t xml:space="preserve">Siekiant </w:t>
      </w:r>
      <w:r w:rsidRPr="00A17A1F">
        <w:rPr>
          <w:rFonts w:ascii="Times New Roman" w:hAnsi="Times New Roman" w:cs="Times New Roman"/>
          <w:bCs/>
          <w:sz w:val="24"/>
          <w:szCs w:val="24"/>
        </w:rPr>
        <w:t>užtikrinti sąžiningą konkurenciją, skaidrų ir racionalų prekių, darbų ar paslaugų pirkimą vykdant viešuosius pirkimus</w:t>
      </w:r>
      <w:r w:rsidR="00DB7D94">
        <w:rPr>
          <w:rFonts w:ascii="Times New Roman" w:hAnsi="Times New Roman" w:cs="Times New Roman"/>
          <w:bCs/>
          <w:sz w:val="24"/>
          <w:szCs w:val="24"/>
        </w:rPr>
        <w:t>,</w:t>
      </w:r>
      <w:r w:rsidRPr="00A17A1F">
        <w:rPr>
          <w:rFonts w:ascii="Times New Roman" w:hAnsi="Times New Roman" w:cs="Times New Roman"/>
          <w:sz w:val="24"/>
          <w:szCs w:val="24"/>
        </w:rPr>
        <w:t xml:space="preserve"> numatytos priemonės susi</w:t>
      </w:r>
      <w:r w:rsidR="00DB7D94">
        <w:rPr>
          <w:rFonts w:ascii="Times New Roman" w:hAnsi="Times New Roman" w:cs="Times New Roman"/>
          <w:sz w:val="24"/>
          <w:szCs w:val="24"/>
        </w:rPr>
        <w:t>j</w:t>
      </w:r>
      <w:r w:rsidRPr="00A17A1F">
        <w:rPr>
          <w:rFonts w:ascii="Times New Roman" w:hAnsi="Times New Roman" w:cs="Times New Roman"/>
          <w:sz w:val="24"/>
          <w:szCs w:val="24"/>
        </w:rPr>
        <w:t xml:space="preserve">usios su viešųjų pirkimų priežiūra, kontrole. </w:t>
      </w:r>
      <w:r w:rsidR="00154A0C" w:rsidRPr="00A17A1F">
        <w:rPr>
          <w:rFonts w:ascii="Times New Roman" w:hAnsi="Times New Roman" w:cs="Times New Roman"/>
          <w:sz w:val="24"/>
          <w:szCs w:val="24"/>
        </w:rPr>
        <w:t xml:space="preserve">Vykdant pirkimą neskelbiamos apklausos būdu, prioritetas teikiamas </w:t>
      </w:r>
      <w:r w:rsidR="003F1F58">
        <w:rPr>
          <w:rFonts w:ascii="Times New Roman" w:hAnsi="Times New Roman" w:cs="Times New Roman"/>
          <w:sz w:val="24"/>
          <w:szCs w:val="24"/>
        </w:rPr>
        <w:t>daugiau</w:t>
      </w:r>
      <w:r w:rsidR="00154A0C" w:rsidRPr="00A17A1F">
        <w:rPr>
          <w:rFonts w:ascii="Times New Roman" w:hAnsi="Times New Roman" w:cs="Times New Roman"/>
          <w:sz w:val="24"/>
          <w:szCs w:val="24"/>
        </w:rPr>
        <w:t xml:space="preserve"> kaip </w:t>
      </w:r>
      <w:r w:rsidR="003F1F58">
        <w:rPr>
          <w:rFonts w:ascii="Times New Roman" w:hAnsi="Times New Roman" w:cs="Times New Roman"/>
          <w:sz w:val="24"/>
          <w:szCs w:val="24"/>
        </w:rPr>
        <w:t>vieno</w:t>
      </w:r>
      <w:r w:rsidR="00154A0C" w:rsidRPr="00A17A1F">
        <w:rPr>
          <w:rFonts w:ascii="Times New Roman" w:hAnsi="Times New Roman" w:cs="Times New Roman"/>
          <w:sz w:val="24"/>
          <w:szCs w:val="24"/>
        </w:rPr>
        <w:t xml:space="preserve"> ūkio subjekt</w:t>
      </w:r>
      <w:r w:rsidR="00782B3E">
        <w:rPr>
          <w:rFonts w:ascii="Times New Roman" w:hAnsi="Times New Roman" w:cs="Times New Roman"/>
          <w:sz w:val="24"/>
          <w:szCs w:val="24"/>
        </w:rPr>
        <w:t>o</w:t>
      </w:r>
      <w:r w:rsidR="00154A0C" w:rsidRPr="00A17A1F">
        <w:rPr>
          <w:rFonts w:ascii="Times New Roman" w:hAnsi="Times New Roman" w:cs="Times New Roman"/>
          <w:sz w:val="24"/>
          <w:szCs w:val="24"/>
        </w:rPr>
        <w:t xml:space="preserve"> apklausai, vykdomai </w:t>
      </w:r>
      <w:r w:rsidR="00261A05">
        <w:rPr>
          <w:rFonts w:ascii="Times New Roman" w:hAnsi="Times New Roman" w:cs="Times New Roman"/>
          <w:sz w:val="24"/>
          <w:szCs w:val="24"/>
        </w:rPr>
        <w:t xml:space="preserve">Centinė viešųjų pirkimų informacinės sistemos (toliau – </w:t>
      </w:r>
      <w:r w:rsidR="00261A05" w:rsidRPr="00A17A1F">
        <w:rPr>
          <w:rFonts w:ascii="Times New Roman" w:hAnsi="Times New Roman" w:cs="Times New Roman"/>
          <w:sz w:val="24"/>
          <w:szCs w:val="24"/>
        </w:rPr>
        <w:t>CVP IS</w:t>
      </w:r>
      <w:r w:rsidR="00261A05">
        <w:rPr>
          <w:rFonts w:ascii="Times New Roman" w:hAnsi="Times New Roman" w:cs="Times New Roman"/>
          <w:sz w:val="24"/>
          <w:szCs w:val="24"/>
        </w:rPr>
        <w:t xml:space="preserve">) </w:t>
      </w:r>
      <w:r w:rsidR="00154A0C" w:rsidRPr="00A17A1F">
        <w:rPr>
          <w:rFonts w:ascii="Times New Roman" w:hAnsi="Times New Roman" w:cs="Times New Roman"/>
          <w:sz w:val="24"/>
          <w:szCs w:val="24"/>
        </w:rPr>
        <w:t>priemonėmis</w:t>
      </w:r>
      <w:r w:rsidR="00DB7D94">
        <w:rPr>
          <w:rFonts w:ascii="Times New Roman" w:hAnsi="Times New Roman" w:cs="Times New Roman"/>
          <w:sz w:val="24"/>
          <w:szCs w:val="24"/>
        </w:rPr>
        <w:t>.</w:t>
      </w:r>
      <w:r w:rsidR="00154A0C" w:rsidRPr="00A17A1F">
        <w:rPr>
          <w:rFonts w:ascii="Times New Roman" w:hAnsi="Times New Roman" w:cs="Times New Roman"/>
          <w:sz w:val="24"/>
          <w:szCs w:val="24"/>
        </w:rPr>
        <w:t xml:space="preserve"> Visais atvejais teikiant paraišką pirkimui</w:t>
      </w:r>
      <w:r w:rsidR="00DB7D94">
        <w:rPr>
          <w:rFonts w:ascii="Times New Roman" w:hAnsi="Times New Roman" w:cs="Times New Roman"/>
          <w:sz w:val="24"/>
          <w:szCs w:val="24"/>
        </w:rPr>
        <w:t>,</w:t>
      </w:r>
      <w:r w:rsidR="00154A0C" w:rsidRPr="00A17A1F">
        <w:rPr>
          <w:rFonts w:ascii="Times New Roman" w:hAnsi="Times New Roman" w:cs="Times New Roman"/>
          <w:sz w:val="24"/>
          <w:szCs w:val="24"/>
        </w:rPr>
        <w:t xml:space="preserve"> įvertinama finansinė nauda ir galimybė prekes ar paslaugas įsigyti tiesiogiai, ne per tarpininkus. Visais atvejais motyvuotai (racionaliai) grindžiamas kiekvieno pirkimo būtinumas.</w:t>
      </w:r>
    </w:p>
    <w:p w:rsidR="00154A0C" w:rsidRPr="00A17A1F" w:rsidRDefault="00154A0C" w:rsidP="001A7368">
      <w:pPr>
        <w:pStyle w:val="Sraopastraipa"/>
        <w:numPr>
          <w:ilvl w:val="0"/>
          <w:numId w:val="2"/>
        </w:numPr>
        <w:spacing w:after="0" w:line="240" w:lineRule="auto"/>
        <w:ind w:left="75" w:right="57" w:firstLine="709"/>
        <w:jc w:val="both"/>
        <w:rPr>
          <w:rFonts w:ascii="Times New Roman" w:hAnsi="Times New Roman" w:cs="Times New Roman"/>
          <w:sz w:val="24"/>
          <w:szCs w:val="24"/>
        </w:rPr>
      </w:pPr>
      <w:r w:rsidRPr="00A17A1F">
        <w:rPr>
          <w:rFonts w:ascii="Times New Roman" w:hAnsi="Times New Roman" w:cs="Times New Roman"/>
          <w:sz w:val="24"/>
          <w:szCs w:val="24"/>
          <w:lang w:eastAsia="lt-LT"/>
        </w:rPr>
        <w:t xml:space="preserve">Nustatytas darbuotojų atsparumo korupcijai lygis. Tyrimas parodė, kad absoliuti dauguma darbuotojų teigia, jog situacija, kai darbuotojams norima papildomai atsilyginti, ar siūlomas kyšis, „Sodroje“ nėra paplitusi. </w:t>
      </w:r>
      <w:r w:rsidR="00882330">
        <w:rPr>
          <w:rFonts w:ascii="Times New Roman" w:hAnsi="Times New Roman" w:cs="Times New Roman"/>
          <w:sz w:val="24"/>
          <w:szCs w:val="24"/>
          <w:lang w:eastAsia="lt-LT"/>
        </w:rPr>
        <w:t>„</w:t>
      </w:r>
      <w:r w:rsidRPr="00A17A1F">
        <w:rPr>
          <w:rFonts w:ascii="Times New Roman" w:hAnsi="Times New Roman" w:cs="Times New Roman"/>
          <w:sz w:val="24"/>
          <w:szCs w:val="24"/>
          <w:lang w:eastAsia="lt-LT"/>
        </w:rPr>
        <w:t>Sodros" darbuotojai yra netolerantiški korupcijai, nes 97,2 proc. darbuotojų teigia kad per pastaruosius 5 metus nėra davę kyšio (Specialiųjų tyrimų tarnybos užsakymu „Vilmorus“ atliktais tyrimais „Lietuvos korupcijos žemėlapis 2020 m.“ nustatyta, kad Lietuvoje per 5 metus nedavė kyšio 91 proc. valstybės tarnautojų).</w:t>
      </w:r>
    </w:p>
    <w:p w:rsidR="0046476B" w:rsidRPr="00055CEA" w:rsidRDefault="0046476B" w:rsidP="00055CEA">
      <w:pPr>
        <w:spacing w:after="0" w:line="240" w:lineRule="auto"/>
        <w:rPr>
          <w:rFonts w:ascii="Times New Roman" w:hAnsi="Times New Roman" w:cs="Times New Roman"/>
          <w:sz w:val="24"/>
          <w:szCs w:val="24"/>
        </w:rPr>
      </w:pPr>
    </w:p>
    <w:p w:rsidR="0046476B" w:rsidRPr="00055CEA" w:rsidRDefault="00055CEA" w:rsidP="00055CEA">
      <w:pPr>
        <w:spacing w:after="0" w:line="240" w:lineRule="auto"/>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I</w:t>
      </w:r>
      <w:r w:rsidR="0046476B" w:rsidRPr="00055CEA">
        <w:rPr>
          <w:rFonts w:ascii="Times New Roman" w:hAnsi="Times New Roman" w:cs="Times New Roman"/>
          <w:b/>
          <w:bCs/>
          <w:color w:val="000000"/>
          <w:sz w:val="24"/>
          <w:szCs w:val="24"/>
        </w:rPr>
        <w:t>V SKYRIUS</w:t>
      </w:r>
    </w:p>
    <w:p w:rsidR="0046476B" w:rsidRPr="00055CEA" w:rsidRDefault="0046476B" w:rsidP="00055CEA">
      <w:pPr>
        <w:spacing w:after="0" w:line="240" w:lineRule="auto"/>
        <w:jc w:val="center"/>
        <w:rPr>
          <w:rFonts w:ascii="Times New Roman" w:hAnsi="Times New Roman" w:cs="Times New Roman"/>
          <w:color w:val="000000"/>
          <w:sz w:val="24"/>
          <w:szCs w:val="24"/>
        </w:rPr>
      </w:pPr>
      <w:r w:rsidRPr="00055CEA">
        <w:rPr>
          <w:rFonts w:ascii="Times New Roman" w:hAnsi="Times New Roman" w:cs="Times New Roman"/>
          <w:b/>
          <w:bCs/>
          <w:color w:val="000000"/>
          <w:sz w:val="24"/>
          <w:szCs w:val="24"/>
        </w:rPr>
        <w:t xml:space="preserve">GAUTOS INFORMACIJOS APIE </w:t>
      </w:r>
      <w:r w:rsidRPr="00055CEA">
        <w:rPr>
          <w:rFonts w:ascii="Times New Roman" w:hAnsi="Times New Roman" w:cs="Times New Roman"/>
          <w:b/>
          <w:bCs/>
          <w:sz w:val="24"/>
          <w:szCs w:val="24"/>
        </w:rPr>
        <w:t>GALIMĄ</w:t>
      </w:r>
      <w:r w:rsidRPr="00055CEA">
        <w:rPr>
          <w:rFonts w:ascii="Times New Roman" w:hAnsi="Times New Roman" w:cs="Times New Roman"/>
          <w:b/>
          <w:bCs/>
          <w:color w:val="000000"/>
          <w:sz w:val="24"/>
          <w:szCs w:val="24"/>
        </w:rPr>
        <w:t xml:space="preserve"> KORUPCIJĄ VALDYMO ORGANIZAVIMAS</w:t>
      </w:r>
    </w:p>
    <w:p w:rsidR="0046476B" w:rsidRPr="00055CEA" w:rsidRDefault="0046476B" w:rsidP="00055CEA">
      <w:pPr>
        <w:spacing w:after="0" w:line="240" w:lineRule="auto"/>
        <w:ind w:left="1636"/>
        <w:rPr>
          <w:rFonts w:ascii="Times New Roman" w:hAnsi="Times New Roman" w:cs="Times New Roman"/>
          <w:color w:val="000000"/>
          <w:sz w:val="24"/>
          <w:szCs w:val="24"/>
        </w:rPr>
      </w:pPr>
    </w:p>
    <w:p w:rsidR="00055CEA" w:rsidRPr="00055CEA" w:rsidRDefault="0046476B" w:rsidP="00055CEA">
      <w:pPr>
        <w:pStyle w:val="Sraopastraipa"/>
        <w:numPr>
          <w:ilvl w:val="0"/>
          <w:numId w:val="2"/>
        </w:numPr>
        <w:spacing w:after="0" w:line="240" w:lineRule="auto"/>
        <w:ind w:left="0" w:firstLine="709"/>
        <w:jc w:val="both"/>
        <w:rPr>
          <w:rFonts w:ascii="Times New Roman" w:hAnsi="Times New Roman" w:cs="Times New Roman"/>
          <w:sz w:val="24"/>
          <w:szCs w:val="24"/>
        </w:rPr>
      </w:pPr>
      <w:r w:rsidRPr="00055CEA">
        <w:rPr>
          <w:rFonts w:ascii="Times New Roman" w:hAnsi="Times New Roman" w:cs="Times New Roman"/>
          <w:sz w:val="24"/>
          <w:szCs w:val="24"/>
        </w:rPr>
        <w:t>Informacija apie galimą korupciją gali būti pateikta</w:t>
      </w:r>
      <w:r w:rsidRPr="00055CEA">
        <w:rPr>
          <w:rFonts w:ascii="Times New Roman" w:hAnsi="Times New Roman" w:cs="Times New Roman"/>
          <w:bCs/>
          <w:sz w:val="24"/>
          <w:szCs w:val="24"/>
        </w:rPr>
        <w:t>:</w:t>
      </w:r>
    </w:p>
    <w:p w:rsidR="00055CEA" w:rsidRDefault="0046476B" w:rsidP="00055CEA">
      <w:pPr>
        <w:pStyle w:val="Sraopastraipa"/>
        <w:numPr>
          <w:ilvl w:val="1"/>
          <w:numId w:val="2"/>
        </w:numPr>
        <w:spacing w:after="0" w:line="240" w:lineRule="auto"/>
        <w:ind w:left="0" w:firstLine="709"/>
        <w:jc w:val="both"/>
        <w:rPr>
          <w:rFonts w:ascii="Times New Roman" w:hAnsi="Times New Roman" w:cs="Times New Roman"/>
          <w:sz w:val="24"/>
          <w:szCs w:val="24"/>
        </w:rPr>
      </w:pPr>
      <w:r w:rsidRPr="00055CEA">
        <w:rPr>
          <w:rFonts w:ascii="Times New Roman" w:hAnsi="Times New Roman" w:cs="Times New Roman"/>
          <w:sz w:val="24"/>
          <w:szCs w:val="24"/>
        </w:rPr>
        <w:t>specialiu elektroninio pašto adresu (</w:t>
      </w:r>
      <w:hyperlink r:id="rId9" w:history="1">
        <w:r w:rsidR="00055CEA" w:rsidRPr="00726B6D">
          <w:rPr>
            <w:rStyle w:val="Hipersaitas"/>
            <w:rFonts w:ascii="Times New Roman" w:hAnsi="Times New Roman" w:cs="Times New Roman"/>
            <w:sz w:val="24"/>
            <w:szCs w:val="24"/>
          </w:rPr>
          <w:t>antikorupcija@sodra.lt</w:t>
        </w:r>
      </w:hyperlink>
      <w:r w:rsidRPr="00055CEA">
        <w:rPr>
          <w:rFonts w:ascii="Times New Roman" w:hAnsi="Times New Roman" w:cs="Times New Roman"/>
          <w:sz w:val="24"/>
          <w:szCs w:val="24"/>
        </w:rPr>
        <w:t>);</w:t>
      </w:r>
    </w:p>
    <w:p w:rsidR="00055CEA" w:rsidRDefault="0046476B" w:rsidP="00055CEA">
      <w:pPr>
        <w:pStyle w:val="Sraopastraipa"/>
        <w:numPr>
          <w:ilvl w:val="1"/>
          <w:numId w:val="2"/>
        </w:numPr>
        <w:spacing w:after="0" w:line="240" w:lineRule="auto"/>
        <w:ind w:left="0" w:firstLine="709"/>
        <w:jc w:val="both"/>
        <w:rPr>
          <w:rFonts w:ascii="Times New Roman" w:hAnsi="Times New Roman" w:cs="Times New Roman"/>
          <w:sz w:val="24"/>
          <w:szCs w:val="24"/>
        </w:rPr>
      </w:pPr>
      <w:r w:rsidRPr="00055CEA">
        <w:rPr>
          <w:rFonts w:ascii="Times New Roman" w:hAnsi="Times New Roman" w:cs="Times New Roman"/>
          <w:sz w:val="24"/>
          <w:szCs w:val="24"/>
        </w:rPr>
        <w:t xml:space="preserve">anoniminiu pasitikėjimo telefonu (trumpuoju numeriu 1883 arba (+370) 5 250 0883); </w:t>
      </w:r>
    </w:p>
    <w:p w:rsidR="00055CEA" w:rsidRDefault="0046476B" w:rsidP="00055CEA">
      <w:pPr>
        <w:pStyle w:val="Sraopastraipa"/>
        <w:numPr>
          <w:ilvl w:val="1"/>
          <w:numId w:val="2"/>
        </w:numPr>
        <w:spacing w:after="0" w:line="240" w:lineRule="auto"/>
        <w:ind w:left="0" w:firstLine="709"/>
        <w:jc w:val="both"/>
        <w:rPr>
          <w:rFonts w:ascii="Times New Roman" w:hAnsi="Times New Roman" w:cs="Times New Roman"/>
          <w:sz w:val="24"/>
          <w:szCs w:val="24"/>
        </w:rPr>
      </w:pPr>
      <w:r w:rsidRPr="00055CEA">
        <w:rPr>
          <w:rFonts w:ascii="Times New Roman" w:hAnsi="Times New Roman" w:cs="Times New Roman"/>
          <w:sz w:val="24"/>
          <w:szCs w:val="24"/>
        </w:rPr>
        <w:t>anoniminėse pašto dėžutėse visų Fondo administravimo įstaigų priimamuosiuose.</w:t>
      </w:r>
    </w:p>
    <w:p w:rsidR="00055CEA" w:rsidRDefault="0046476B" w:rsidP="00055CEA">
      <w:pPr>
        <w:pStyle w:val="Sraopastraipa"/>
        <w:numPr>
          <w:ilvl w:val="0"/>
          <w:numId w:val="2"/>
        </w:numPr>
        <w:spacing w:after="0" w:line="240" w:lineRule="auto"/>
        <w:ind w:left="0" w:firstLine="709"/>
        <w:jc w:val="both"/>
        <w:textAlignment w:val="center"/>
        <w:rPr>
          <w:rFonts w:ascii="Times New Roman" w:hAnsi="Times New Roman" w:cs="Times New Roman"/>
          <w:sz w:val="24"/>
          <w:szCs w:val="24"/>
        </w:rPr>
      </w:pPr>
      <w:r w:rsidRPr="00055CEA">
        <w:rPr>
          <w:rFonts w:ascii="Times New Roman" w:hAnsi="Times New Roman" w:cs="Times New Roman"/>
          <w:sz w:val="24"/>
          <w:szCs w:val="24"/>
        </w:rPr>
        <w:t>Už specialaus elektroninio pašto adreso ir anoniminio pasitikėjimo telefono linijos veikimo priežiūrą atsakingas Fondo valdybos Klientų aptarnavimo valdymo skyrius.</w:t>
      </w:r>
    </w:p>
    <w:p w:rsidR="00055CEA" w:rsidRDefault="0046476B" w:rsidP="00055CEA">
      <w:pPr>
        <w:pStyle w:val="Sraopastraipa"/>
        <w:numPr>
          <w:ilvl w:val="0"/>
          <w:numId w:val="2"/>
        </w:numPr>
        <w:spacing w:after="0" w:line="240" w:lineRule="auto"/>
        <w:ind w:left="0" w:firstLine="709"/>
        <w:jc w:val="both"/>
        <w:textAlignment w:val="center"/>
        <w:rPr>
          <w:rFonts w:ascii="Times New Roman" w:hAnsi="Times New Roman" w:cs="Times New Roman"/>
          <w:sz w:val="24"/>
          <w:szCs w:val="24"/>
        </w:rPr>
      </w:pPr>
      <w:r w:rsidRPr="00055CEA">
        <w:rPr>
          <w:rFonts w:ascii="Times New Roman" w:hAnsi="Times New Roman" w:cs="Times New Roman"/>
          <w:sz w:val="24"/>
          <w:szCs w:val="24"/>
        </w:rPr>
        <w:t xml:space="preserve">Už anoniminių pašto dėžučių Fondo administravimo įstaigų priimamuosiuose įrengimą ir priežiūrą atsakingi </w:t>
      </w:r>
      <w:r w:rsidR="0001004A">
        <w:rPr>
          <w:rFonts w:ascii="Times New Roman" w:hAnsi="Times New Roman" w:cs="Times New Roman"/>
          <w:sz w:val="24"/>
          <w:szCs w:val="24"/>
        </w:rPr>
        <w:t>teritorinių skyrių</w:t>
      </w:r>
      <w:r w:rsidRPr="00055CEA">
        <w:rPr>
          <w:rFonts w:ascii="Times New Roman" w:hAnsi="Times New Roman" w:cs="Times New Roman"/>
          <w:sz w:val="24"/>
          <w:szCs w:val="24"/>
        </w:rPr>
        <w:t xml:space="preserve"> Klientų aptarnavimo skyriai.</w:t>
      </w:r>
    </w:p>
    <w:p w:rsidR="00055CEA" w:rsidRDefault="0046476B" w:rsidP="00055CEA">
      <w:pPr>
        <w:pStyle w:val="Sraopastraipa"/>
        <w:numPr>
          <w:ilvl w:val="0"/>
          <w:numId w:val="2"/>
        </w:numPr>
        <w:spacing w:after="0" w:line="240" w:lineRule="auto"/>
        <w:ind w:left="0" w:firstLine="709"/>
        <w:jc w:val="both"/>
        <w:textAlignment w:val="center"/>
        <w:rPr>
          <w:rFonts w:ascii="Times New Roman" w:hAnsi="Times New Roman" w:cs="Times New Roman"/>
          <w:sz w:val="24"/>
          <w:szCs w:val="24"/>
        </w:rPr>
      </w:pPr>
      <w:r w:rsidRPr="00055CEA">
        <w:rPr>
          <w:rFonts w:ascii="Times New Roman" w:hAnsi="Times New Roman" w:cs="Times New Roman"/>
          <w:sz w:val="24"/>
          <w:szCs w:val="24"/>
        </w:rPr>
        <w:t xml:space="preserve">Fondo </w:t>
      </w:r>
      <w:r w:rsidRPr="00086204">
        <w:rPr>
          <w:rFonts w:ascii="Times New Roman" w:hAnsi="Times New Roman" w:cs="Times New Roman"/>
          <w:sz w:val="24"/>
          <w:szCs w:val="24"/>
        </w:rPr>
        <w:t xml:space="preserve">valdybos </w:t>
      </w:r>
      <w:r w:rsidR="0028330D" w:rsidRPr="00086204">
        <w:rPr>
          <w:rFonts w:ascii="Times New Roman" w:hAnsi="Times New Roman" w:cs="Times New Roman"/>
          <w:color w:val="000000"/>
          <w:sz w:val="24"/>
          <w:szCs w:val="24"/>
        </w:rPr>
        <w:t xml:space="preserve">Veiklos stebėsenos ir kontrolės (toliau – </w:t>
      </w:r>
      <w:r w:rsidRPr="00086204">
        <w:rPr>
          <w:rFonts w:ascii="Times New Roman" w:hAnsi="Times New Roman" w:cs="Times New Roman"/>
          <w:sz w:val="24"/>
          <w:szCs w:val="24"/>
        </w:rPr>
        <w:t>VSK</w:t>
      </w:r>
      <w:r w:rsidR="00086204" w:rsidRPr="00086204">
        <w:rPr>
          <w:rFonts w:ascii="Times New Roman" w:hAnsi="Times New Roman" w:cs="Times New Roman"/>
          <w:sz w:val="24"/>
          <w:szCs w:val="24"/>
        </w:rPr>
        <w:t>)</w:t>
      </w:r>
      <w:r w:rsidRPr="00055CEA">
        <w:rPr>
          <w:rFonts w:ascii="Times New Roman" w:hAnsi="Times New Roman" w:cs="Times New Roman"/>
          <w:sz w:val="24"/>
          <w:szCs w:val="24"/>
        </w:rPr>
        <w:t xml:space="preserve"> skyrius: </w:t>
      </w:r>
    </w:p>
    <w:p w:rsidR="00055CEA" w:rsidRDefault="0046476B" w:rsidP="00055CEA">
      <w:pPr>
        <w:pStyle w:val="Sraopastraipa"/>
        <w:numPr>
          <w:ilvl w:val="1"/>
          <w:numId w:val="2"/>
        </w:numPr>
        <w:spacing w:after="0" w:line="240" w:lineRule="auto"/>
        <w:ind w:left="0" w:firstLine="709"/>
        <w:jc w:val="both"/>
        <w:textAlignment w:val="center"/>
        <w:rPr>
          <w:rFonts w:ascii="Times New Roman" w:hAnsi="Times New Roman" w:cs="Times New Roman"/>
          <w:sz w:val="24"/>
          <w:szCs w:val="24"/>
        </w:rPr>
      </w:pPr>
      <w:r w:rsidRPr="00055CEA">
        <w:rPr>
          <w:rFonts w:ascii="Times New Roman" w:hAnsi="Times New Roman" w:cs="Times New Roman"/>
          <w:sz w:val="24"/>
          <w:szCs w:val="24"/>
        </w:rPr>
        <w:t xml:space="preserve">informaciją, gautą specialiu elektroninio pašto adresu, peržiūri ir persiunčia </w:t>
      </w:r>
      <w:r w:rsidRPr="00055CEA">
        <w:rPr>
          <w:rFonts w:ascii="Times New Roman" w:hAnsi="Times New Roman" w:cs="Times New Roman"/>
          <w:color w:val="000000"/>
          <w:sz w:val="24"/>
          <w:szCs w:val="24"/>
          <w:lang w:eastAsia="lt-LT"/>
        </w:rPr>
        <w:t xml:space="preserve">Fondo valdybos </w:t>
      </w:r>
      <w:r w:rsidR="00055CEA" w:rsidRPr="00055CEA">
        <w:rPr>
          <w:rFonts w:ascii="Times New Roman" w:hAnsi="Times New Roman" w:cs="Times New Roman"/>
          <w:color w:val="000000"/>
          <w:sz w:val="24"/>
          <w:szCs w:val="24"/>
          <w:lang w:eastAsia="lt-LT"/>
        </w:rPr>
        <w:t>Dokumentų tvarkymo</w:t>
      </w:r>
      <w:r w:rsidRPr="00055CEA">
        <w:rPr>
          <w:rFonts w:ascii="Times New Roman" w:hAnsi="Times New Roman" w:cs="Times New Roman"/>
          <w:color w:val="000000"/>
          <w:sz w:val="24"/>
          <w:szCs w:val="24"/>
          <w:lang w:eastAsia="lt-LT"/>
        </w:rPr>
        <w:t xml:space="preserve"> skyriui</w:t>
      </w:r>
      <w:r w:rsidRPr="00055CEA">
        <w:rPr>
          <w:rFonts w:ascii="Times New Roman" w:hAnsi="Times New Roman" w:cs="Times New Roman"/>
          <w:sz w:val="24"/>
          <w:szCs w:val="24"/>
        </w:rPr>
        <w:t xml:space="preserve"> registravimui;</w:t>
      </w:r>
    </w:p>
    <w:p w:rsidR="00055CEA" w:rsidRDefault="0046476B" w:rsidP="00055CEA">
      <w:pPr>
        <w:pStyle w:val="Sraopastraipa"/>
        <w:numPr>
          <w:ilvl w:val="1"/>
          <w:numId w:val="2"/>
        </w:numPr>
        <w:spacing w:after="0" w:line="240" w:lineRule="auto"/>
        <w:ind w:left="0" w:firstLine="709"/>
        <w:jc w:val="both"/>
        <w:textAlignment w:val="center"/>
        <w:rPr>
          <w:rFonts w:ascii="Times New Roman" w:hAnsi="Times New Roman" w:cs="Times New Roman"/>
          <w:sz w:val="24"/>
          <w:szCs w:val="24"/>
        </w:rPr>
      </w:pPr>
      <w:r w:rsidRPr="00055CEA">
        <w:rPr>
          <w:rFonts w:ascii="Times New Roman" w:hAnsi="Times New Roman" w:cs="Times New Roman"/>
          <w:sz w:val="24"/>
          <w:szCs w:val="24"/>
        </w:rPr>
        <w:t xml:space="preserve">informaciją, gautą anoniminiu pasitikėjimo telefonu, fiksuoja sukuriant dokumentą ir persiunčia </w:t>
      </w:r>
      <w:r w:rsidRPr="00055CEA">
        <w:rPr>
          <w:rFonts w:ascii="Times New Roman" w:hAnsi="Times New Roman" w:cs="Times New Roman"/>
          <w:color w:val="000000"/>
          <w:sz w:val="24"/>
          <w:szCs w:val="24"/>
          <w:lang w:eastAsia="lt-LT"/>
        </w:rPr>
        <w:t xml:space="preserve">Fondo valdybos </w:t>
      </w:r>
      <w:r w:rsidR="00055CEA" w:rsidRPr="00055CEA">
        <w:rPr>
          <w:rFonts w:ascii="Times New Roman" w:hAnsi="Times New Roman" w:cs="Times New Roman"/>
          <w:color w:val="000000"/>
          <w:sz w:val="24"/>
          <w:szCs w:val="24"/>
          <w:lang w:eastAsia="lt-LT"/>
        </w:rPr>
        <w:t xml:space="preserve">Dokumentų tvarkymo </w:t>
      </w:r>
      <w:r w:rsidRPr="00055CEA">
        <w:rPr>
          <w:rFonts w:ascii="Times New Roman" w:hAnsi="Times New Roman" w:cs="Times New Roman"/>
          <w:color w:val="000000"/>
          <w:sz w:val="24"/>
          <w:szCs w:val="24"/>
          <w:lang w:eastAsia="lt-LT"/>
        </w:rPr>
        <w:t>skyriui</w:t>
      </w:r>
      <w:r w:rsidRPr="00055CEA">
        <w:rPr>
          <w:rFonts w:ascii="Times New Roman" w:hAnsi="Times New Roman" w:cs="Times New Roman"/>
          <w:sz w:val="24"/>
          <w:szCs w:val="24"/>
        </w:rPr>
        <w:t xml:space="preserve"> registravimui.</w:t>
      </w:r>
    </w:p>
    <w:p w:rsidR="00055CEA" w:rsidRDefault="0046476B" w:rsidP="00055CEA">
      <w:pPr>
        <w:pStyle w:val="Sraopastraipa"/>
        <w:numPr>
          <w:ilvl w:val="0"/>
          <w:numId w:val="2"/>
        </w:numPr>
        <w:spacing w:after="0" w:line="240" w:lineRule="auto"/>
        <w:ind w:left="0" w:firstLine="709"/>
        <w:jc w:val="both"/>
        <w:textAlignment w:val="center"/>
        <w:rPr>
          <w:rFonts w:ascii="Times New Roman" w:hAnsi="Times New Roman" w:cs="Times New Roman"/>
          <w:sz w:val="24"/>
          <w:szCs w:val="24"/>
        </w:rPr>
      </w:pPr>
      <w:r w:rsidRPr="00055CEA">
        <w:rPr>
          <w:rFonts w:ascii="Times New Roman" w:hAnsi="Times New Roman" w:cs="Times New Roman"/>
          <w:sz w:val="24"/>
          <w:szCs w:val="24"/>
        </w:rPr>
        <w:t xml:space="preserve">Informaciją, gautą anoniminėse pašto dėžutėse, peržiūri ir pateikia registravimui </w:t>
      </w:r>
      <w:r w:rsidR="00FB5C56">
        <w:rPr>
          <w:rFonts w:ascii="Times New Roman" w:hAnsi="Times New Roman" w:cs="Times New Roman"/>
          <w:sz w:val="24"/>
          <w:szCs w:val="24"/>
        </w:rPr>
        <w:t>teritorinių skyrių</w:t>
      </w:r>
      <w:r w:rsidRPr="00055CEA">
        <w:rPr>
          <w:rFonts w:ascii="Times New Roman" w:hAnsi="Times New Roman" w:cs="Times New Roman"/>
          <w:sz w:val="24"/>
          <w:szCs w:val="24"/>
        </w:rPr>
        <w:t xml:space="preserve"> Klientų aptarnavimo skyriai.</w:t>
      </w:r>
    </w:p>
    <w:p w:rsidR="00055CEA" w:rsidRDefault="0046476B" w:rsidP="00055CEA">
      <w:pPr>
        <w:pStyle w:val="Sraopastraipa"/>
        <w:numPr>
          <w:ilvl w:val="0"/>
          <w:numId w:val="2"/>
        </w:numPr>
        <w:spacing w:after="0" w:line="240" w:lineRule="auto"/>
        <w:ind w:left="0" w:firstLine="709"/>
        <w:jc w:val="both"/>
        <w:textAlignment w:val="center"/>
        <w:rPr>
          <w:rFonts w:ascii="Times New Roman" w:hAnsi="Times New Roman" w:cs="Times New Roman"/>
          <w:sz w:val="24"/>
          <w:szCs w:val="24"/>
        </w:rPr>
      </w:pPr>
      <w:r w:rsidRPr="00055CEA">
        <w:rPr>
          <w:rFonts w:ascii="Times New Roman" w:hAnsi="Times New Roman" w:cs="Times New Roman"/>
          <w:sz w:val="24"/>
          <w:szCs w:val="24"/>
        </w:rPr>
        <w:t>Gauta informacija apie galimą korupciją persiunčiama (pateikiama) registravimui, jeigu:</w:t>
      </w:r>
    </w:p>
    <w:p w:rsidR="00055CEA" w:rsidRDefault="0046476B" w:rsidP="00055CEA">
      <w:pPr>
        <w:pStyle w:val="Sraopastraipa"/>
        <w:numPr>
          <w:ilvl w:val="1"/>
          <w:numId w:val="2"/>
        </w:numPr>
        <w:spacing w:after="0" w:line="240" w:lineRule="auto"/>
        <w:ind w:left="0" w:firstLine="709"/>
        <w:jc w:val="both"/>
        <w:textAlignment w:val="center"/>
        <w:rPr>
          <w:rFonts w:ascii="Times New Roman" w:hAnsi="Times New Roman" w:cs="Times New Roman"/>
          <w:sz w:val="24"/>
          <w:szCs w:val="24"/>
        </w:rPr>
      </w:pPr>
      <w:r w:rsidRPr="00055CEA">
        <w:rPr>
          <w:rFonts w:ascii="Times New Roman" w:hAnsi="Times New Roman" w:cs="Times New Roman"/>
          <w:sz w:val="24"/>
          <w:szCs w:val="24"/>
        </w:rPr>
        <w:t>iš pateiktos informacijos turinio galima identifikuoti Fondo administravimo įstaigos padalinį ar asmenį, kurio veiksmai ar neveikimas skundžiami. Jeigu skundžiami ne Fondo administravimo įstaigos padalinio ar darbuotojo veiksmai ar neveikimas, turi pakakti duomenų, kurie leistų nustatyti, kad pateikta informacija turi būti persiųsta nagrinėti įstaigai pagal kompetenciją. Informacija adresatui turi būti persiųsta ne vėliau kaip per 1 darbo dieną nuo informacijos gavimo dienos;</w:t>
      </w:r>
    </w:p>
    <w:p w:rsidR="00055CEA" w:rsidRDefault="0046476B" w:rsidP="00055CEA">
      <w:pPr>
        <w:pStyle w:val="Sraopastraipa"/>
        <w:numPr>
          <w:ilvl w:val="1"/>
          <w:numId w:val="2"/>
        </w:numPr>
        <w:spacing w:after="0" w:line="240" w:lineRule="auto"/>
        <w:ind w:left="0" w:firstLine="709"/>
        <w:jc w:val="both"/>
        <w:textAlignment w:val="center"/>
        <w:rPr>
          <w:rFonts w:ascii="Times New Roman" w:hAnsi="Times New Roman" w:cs="Times New Roman"/>
          <w:sz w:val="24"/>
          <w:szCs w:val="24"/>
        </w:rPr>
      </w:pPr>
      <w:r w:rsidRPr="00055CEA">
        <w:rPr>
          <w:rFonts w:ascii="Times New Roman" w:hAnsi="Times New Roman" w:cs="Times New Roman"/>
          <w:sz w:val="24"/>
          <w:szCs w:val="24"/>
        </w:rPr>
        <w:t>skundžiamas konkretus veiksmas ir (ar) neveikimas, ir (ar) jį pagrindžiančios aplinkybės, ir (ar) dokumentai.</w:t>
      </w:r>
    </w:p>
    <w:p w:rsidR="00055CEA" w:rsidRDefault="0046476B" w:rsidP="00055CEA">
      <w:pPr>
        <w:pStyle w:val="Sraopastraipa"/>
        <w:numPr>
          <w:ilvl w:val="0"/>
          <w:numId w:val="2"/>
        </w:numPr>
        <w:spacing w:after="0" w:line="240" w:lineRule="auto"/>
        <w:ind w:left="0" w:firstLine="709"/>
        <w:jc w:val="both"/>
        <w:textAlignment w:val="center"/>
        <w:rPr>
          <w:rFonts w:ascii="Times New Roman" w:hAnsi="Times New Roman" w:cs="Times New Roman"/>
          <w:sz w:val="24"/>
          <w:szCs w:val="24"/>
        </w:rPr>
      </w:pPr>
      <w:r w:rsidRPr="00055CEA">
        <w:rPr>
          <w:rFonts w:ascii="Times New Roman" w:hAnsi="Times New Roman" w:cs="Times New Roman"/>
          <w:sz w:val="24"/>
          <w:szCs w:val="24"/>
        </w:rPr>
        <w:t xml:space="preserve">Gauta informacija apie galimą korupciją nepersiunčiama (nepateikiama) registravimui, jei ji </w:t>
      </w:r>
      <w:r w:rsidRPr="00357505">
        <w:rPr>
          <w:rFonts w:ascii="Times New Roman" w:hAnsi="Times New Roman" w:cs="Times New Roman"/>
          <w:sz w:val="24"/>
          <w:szCs w:val="24"/>
        </w:rPr>
        <w:t xml:space="preserve">neatitinka </w:t>
      </w:r>
      <w:r w:rsidR="00357505" w:rsidRPr="00357505">
        <w:rPr>
          <w:rFonts w:ascii="Times New Roman" w:hAnsi="Times New Roman" w:cs="Times New Roman"/>
          <w:sz w:val="24"/>
          <w:szCs w:val="24"/>
          <w:shd w:val="clear" w:color="auto" w:fill="FFFFFF"/>
        </w:rPr>
        <w:t>Plano</w:t>
      </w:r>
      <w:r w:rsidRPr="00357505">
        <w:rPr>
          <w:rFonts w:ascii="Times New Roman" w:hAnsi="Times New Roman" w:cs="Times New Roman"/>
          <w:sz w:val="24"/>
          <w:szCs w:val="24"/>
        </w:rPr>
        <w:t xml:space="preserve"> </w:t>
      </w:r>
      <w:r w:rsidR="0028330D" w:rsidRPr="00357505">
        <w:rPr>
          <w:rFonts w:ascii="Times New Roman" w:hAnsi="Times New Roman" w:cs="Times New Roman"/>
          <w:sz w:val="24"/>
          <w:szCs w:val="24"/>
        </w:rPr>
        <w:t xml:space="preserve">23 </w:t>
      </w:r>
      <w:r w:rsidRPr="00357505">
        <w:rPr>
          <w:rFonts w:ascii="Times New Roman" w:hAnsi="Times New Roman" w:cs="Times New Roman"/>
          <w:sz w:val="24"/>
          <w:szCs w:val="24"/>
        </w:rPr>
        <w:t>punkte</w:t>
      </w:r>
      <w:r w:rsidRPr="00055CEA">
        <w:rPr>
          <w:rFonts w:ascii="Times New Roman" w:hAnsi="Times New Roman" w:cs="Times New Roman"/>
          <w:sz w:val="24"/>
          <w:szCs w:val="24"/>
        </w:rPr>
        <w:t xml:space="preserve"> keliamų reikalavimų. </w:t>
      </w:r>
    </w:p>
    <w:p w:rsidR="00055CEA" w:rsidRPr="00086204" w:rsidRDefault="0046476B" w:rsidP="00055CEA">
      <w:pPr>
        <w:pStyle w:val="Sraopastraipa"/>
        <w:numPr>
          <w:ilvl w:val="0"/>
          <w:numId w:val="2"/>
        </w:numPr>
        <w:spacing w:after="0" w:line="240" w:lineRule="auto"/>
        <w:ind w:left="0" w:firstLine="709"/>
        <w:jc w:val="both"/>
        <w:textAlignment w:val="center"/>
        <w:rPr>
          <w:rFonts w:ascii="Times New Roman" w:hAnsi="Times New Roman" w:cs="Times New Roman"/>
          <w:color w:val="000000" w:themeColor="text1"/>
          <w:sz w:val="24"/>
          <w:szCs w:val="24"/>
        </w:rPr>
      </w:pPr>
      <w:r w:rsidRPr="00055CEA">
        <w:rPr>
          <w:rFonts w:ascii="Times New Roman" w:hAnsi="Times New Roman" w:cs="Times New Roman"/>
          <w:sz w:val="24"/>
          <w:szCs w:val="24"/>
        </w:rPr>
        <w:t>Gaut</w:t>
      </w:r>
      <w:r w:rsidR="00055CEA" w:rsidRPr="00055CEA">
        <w:rPr>
          <w:rFonts w:ascii="Times New Roman" w:hAnsi="Times New Roman" w:cs="Times New Roman"/>
          <w:sz w:val="24"/>
          <w:szCs w:val="24"/>
        </w:rPr>
        <w:t>os</w:t>
      </w:r>
      <w:r w:rsidRPr="00055CEA">
        <w:rPr>
          <w:rFonts w:ascii="Times New Roman" w:hAnsi="Times New Roman" w:cs="Times New Roman"/>
          <w:sz w:val="24"/>
          <w:szCs w:val="24"/>
        </w:rPr>
        <w:t xml:space="preserve"> informacij</w:t>
      </w:r>
      <w:r w:rsidR="00055CEA" w:rsidRPr="00055CEA">
        <w:rPr>
          <w:rFonts w:ascii="Times New Roman" w:hAnsi="Times New Roman" w:cs="Times New Roman"/>
          <w:sz w:val="24"/>
          <w:szCs w:val="24"/>
        </w:rPr>
        <w:t>os</w:t>
      </w:r>
      <w:r w:rsidRPr="00055CEA">
        <w:rPr>
          <w:rFonts w:ascii="Times New Roman" w:hAnsi="Times New Roman" w:cs="Times New Roman"/>
          <w:sz w:val="24"/>
          <w:szCs w:val="24"/>
        </w:rPr>
        <w:t xml:space="preserve">, kuri nepersiunčiama registravimui, Fondo valdybos VSK skyrius </w:t>
      </w:r>
      <w:r w:rsidR="00055CEA" w:rsidRPr="00055CEA">
        <w:rPr>
          <w:rFonts w:ascii="Times New Roman" w:hAnsi="Times New Roman" w:cs="Times New Roman"/>
          <w:sz w:val="24"/>
          <w:szCs w:val="24"/>
        </w:rPr>
        <w:t>ne</w:t>
      </w:r>
      <w:r w:rsidRPr="00055CEA">
        <w:rPr>
          <w:rFonts w:ascii="Times New Roman" w:hAnsi="Times New Roman" w:cs="Times New Roman"/>
          <w:sz w:val="24"/>
          <w:szCs w:val="24"/>
        </w:rPr>
        <w:t>saugo</w:t>
      </w:r>
      <w:r w:rsidR="00055CEA" w:rsidRPr="00055CEA">
        <w:rPr>
          <w:rFonts w:ascii="Times New Roman" w:hAnsi="Times New Roman" w:cs="Times New Roman"/>
          <w:sz w:val="24"/>
          <w:szCs w:val="24"/>
        </w:rPr>
        <w:t>. Gautos</w:t>
      </w:r>
      <w:r w:rsidRPr="00055CEA">
        <w:rPr>
          <w:rFonts w:ascii="Times New Roman" w:hAnsi="Times New Roman" w:cs="Times New Roman"/>
          <w:sz w:val="24"/>
          <w:szCs w:val="24"/>
        </w:rPr>
        <w:t xml:space="preserve"> informacij</w:t>
      </w:r>
      <w:r w:rsidR="00055CEA" w:rsidRPr="00055CEA">
        <w:rPr>
          <w:rFonts w:ascii="Times New Roman" w:hAnsi="Times New Roman" w:cs="Times New Roman"/>
          <w:sz w:val="24"/>
          <w:szCs w:val="24"/>
        </w:rPr>
        <w:t>os</w:t>
      </w:r>
      <w:r w:rsidRPr="00055CEA">
        <w:rPr>
          <w:rFonts w:ascii="Times New Roman" w:hAnsi="Times New Roman" w:cs="Times New Roman"/>
          <w:sz w:val="24"/>
          <w:szCs w:val="24"/>
        </w:rPr>
        <w:t xml:space="preserve"> apie galimą korupciją anoniminėse pašto dėžutėse, kuri nepateikiama registravimui, </w:t>
      </w:r>
      <w:r w:rsidR="00F20954">
        <w:rPr>
          <w:rFonts w:ascii="Times New Roman" w:hAnsi="Times New Roman" w:cs="Times New Roman"/>
          <w:sz w:val="24"/>
          <w:szCs w:val="24"/>
        </w:rPr>
        <w:t>teritorinių skyrių</w:t>
      </w:r>
      <w:r w:rsidRPr="00086204">
        <w:rPr>
          <w:rFonts w:ascii="Times New Roman" w:hAnsi="Times New Roman" w:cs="Times New Roman"/>
          <w:color w:val="000000" w:themeColor="text1"/>
          <w:sz w:val="24"/>
          <w:szCs w:val="24"/>
        </w:rPr>
        <w:t xml:space="preserve"> Klientų aptarnavimo skyriai </w:t>
      </w:r>
      <w:r w:rsidR="00055CEA" w:rsidRPr="00086204">
        <w:rPr>
          <w:rFonts w:ascii="Times New Roman" w:hAnsi="Times New Roman" w:cs="Times New Roman"/>
          <w:color w:val="000000" w:themeColor="text1"/>
          <w:sz w:val="24"/>
          <w:szCs w:val="24"/>
        </w:rPr>
        <w:t>ne</w:t>
      </w:r>
      <w:r w:rsidRPr="00086204">
        <w:rPr>
          <w:rFonts w:ascii="Times New Roman" w:hAnsi="Times New Roman" w:cs="Times New Roman"/>
          <w:color w:val="000000" w:themeColor="text1"/>
          <w:sz w:val="24"/>
          <w:szCs w:val="24"/>
        </w:rPr>
        <w:t>saugo</w:t>
      </w:r>
      <w:r w:rsidR="00055CEA" w:rsidRPr="00086204">
        <w:rPr>
          <w:rFonts w:ascii="Times New Roman" w:hAnsi="Times New Roman" w:cs="Times New Roman"/>
          <w:color w:val="000000" w:themeColor="text1"/>
          <w:sz w:val="24"/>
          <w:szCs w:val="24"/>
        </w:rPr>
        <w:t xml:space="preserve"> (sprendimą priima </w:t>
      </w:r>
      <w:r w:rsidR="00F20954">
        <w:rPr>
          <w:rFonts w:ascii="Times New Roman" w:hAnsi="Times New Roman" w:cs="Times New Roman"/>
          <w:color w:val="000000" w:themeColor="text1"/>
          <w:sz w:val="24"/>
          <w:szCs w:val="24"/>
        </w:rPr>
        <w:t>teritorinio skyriaus</w:t>
      </w:r>
      <w:r w:rsidR="00055CEA" w:rsidRPr="00086204">
        <w:rPr>
          <w:rFonts w:ascii="Times New Roman" w:hAnsi="Times New Roman" w:cs="Times New Roman"/>
          <w:color w:val="000000" w:themeColor="text1"/>
          <w:sz w:val="24"/>
          <w:szCs w:val="24"/>
        </w:rPr>
        <w:t xml:space="preserve"> direktorius)</w:t>
      </w:r>
      <w:r w:rsidRPr="00086204">
        <w:rPr>
          <w:rFonts w:ascii="Times New Roman" w:hAnsi="Times New Roman" w:cs="Times New Roman"/>
          <w:color w:val="000000" w:themeColor="text1"/>
          <w:sz w:val="24"/>
          <w:szCs w:val="24"/>
        </w:rPr>
        <w:t>.</w:t>
      </w:r>
    </w:p>
    <w:p w:rsidR="00055CEA" w:rsidRDefault="0046476B" w:rsidP="00055CEA">
      <w:pPr>
        <w:pStyle w:val="Sraopastraipa"/>
        <w:numPr>
          <w:ilvl w:val="0"/>
          <w:numId w:val="2"/>
        </w:numPr>
        <w:spacing w:after="0" w:line="240" w:lineRule="auto"/>
        <w:ind w:left="0" w:firstLine="709"/>
        <w:jc w:val="both"/>
        <w:textAlignment w:val="center"/>
        <w:rPr>
          <w:rFonts w:ascii="Times New Roman" w:hAnsi="Times New Roman" w:cs="Times New Roman"/>
          <w:sz w:val="24"/>
          <w:szCs w:val="24"/>
        </w:rPr>
      </w:pPr>
      <w:r w:rsidRPr="00086204">
        <w:rPr>
          <w:rFonts w:ascii="Times New Roman" w:hAnsi="Times New Roman" w:cs="Times New Roman"/>
          <w:color w:val="000000" w:themeColor="text1"/>
          <w:sz w:val="24"/>
          <w:szCs w:val="24"/>
        </w:rPr>
        <w:t xml:space="preserve">Fondo valdybos direktorius, Fondo </w:t>
      </w:r>
      <w:r w:rsidRPr="00055CEA">
        <w:rPr>
          <w:rFonts w:ascii="Times New Roman" w:hAnsi="Times New Roman" w:cs="Times New Roman"/>
          <w:sz w:val="24"/>
          <w:szCs w:val="24"/>
        </w:rPr>
        <w:t>valdybos direktoriaus pavaduotojai</w:t>
      </w:r>
      <w:r w:rsidR="00233815">
        <w:rPr>
          <w:rFonts w:ascii="Times New Roman" w:hAnsi="Times New Roman" w:cs="Times New Roman"/>
          <w:sz w:val="24"/>
          <w:szCs w:val="24"/>
        </w:rPr>
        <w:t>,</w:t>
      </w:r>
      <w:r w:rsidRPr="00055CEA">
        <w:rPr>
          <w:rFonts w:ascii="Times New Roman" w:hAnsi="Times New Roman" w:cs="Times New Roman"/>
          <w:sz w:val="24"/>
          <w:szCs w:val="24"/>
        </w:rPr>
        <w:t xml:space="preserve"> Valstybinio socialinio draudimo fondo valdybos prie Socialinės apsaugos ir darbo ministerijos darbo reglamento, patvirtinto Fondo valdybos direktoriaus 2013 m. liepos 12 d. įsakymu Nr. V-352 „Dėl Valstybinio socialinio draudimo fondo valdybos prie Socialinės apsaugos ir darbo ministerijos darbo reglamento patvirtinimo“ nustatyta tvarka duoda pavedimus nagrinėti gautą informaciją.</w:t>
      </w:r>
    </w:p>
    <w:p w:rsidR="00055CEA" w:rsidRPr="00055CEA" w:rsidRDefault="0046476B" w:rsidP="00055CEA">
      <w:pPr>
        <w:pStyle w:val="Sraopastraipa"/>
        <w:numPr>
          <w:ilvl w:val="0"/>
          <w:numId w:val="2"/>
        </w:numPr>
        <w:spacing w:after="0" w:line="240" w:lineRule="auto"/>
        <w:ind w:left="0" w:firstLine="709"/>
        <w:jc w:val="both"/>
        <w:textAlignment w:val="center"/>
        <w:rPr>
          <w:rFonts w:ascii="Times New Roman" w:hAnsi="Times New Roman" w:cs="Times New Roman"/>
          <w:b/>
          <w:bCs/>
          <w:sz w:val="24"/>
          <w:szCs w:val="24"/>
        </w:rPr>
      </w:pPr>
      <w:r w:rsidRPr="00055CEA">
        <w:rPr>
          <w:rFonts w:ascii="Times New Roman" w:hAnsi="Times New Roman" w:cs="Times New Roman"/>
          <w:sz w:val="24"/>
          <w:szCs w:val="24"/>
        </w:rPr>
        <w:t>Informaciją teikiančiam fiziniam ar juridiniam asmeniui nebūtina nurodyti savo vardo, pavardės ar pavadinimo, adreso, nebūtina pasirašyti pranešimo. Jeigu asmuo nurodo savo duomenis</w:t>
      </w:r>
      <w:r w:rsidR="00233815">
        <w:rPr>
          <w:rFonts w:ascii="Times New Roman" w:hAnsi="Times New Roman" w:cs="Times New Roman"/>
          <w:sz w:val="24"/>
          <w:szCs w:val="24"/>
        </w:rPr>
        <w:t>,</w:t>
      </w:r>
      <w:r w:rsidRPr="00055CEA">
        <w:rPr>
          <w:rFonts w:ascii="Times New Roman" w:hAnsi="Times New Roman" w:cs="Times New Roman"/>
          <w:sz w:val="24"/>
          <w:szCs w:val="24"/>
        </w:rPr>
        <w:t xml:space="preserve"> Fondo administravimo įstaigų valstybės tarnautojai ir darbuotojai, dirbantys pagal darbo sutartis</w:t>
      </w:r>
      <w:r w:rsidR="00233815">
        <w:rPr>
          <w:rFonts w:ascii="Times New Roman" w:hAnsi="Times New Roman" w:cs="Times New Roman"/>
          <w:sz w:val="24"/>
          <w:szCs w:val="24"/>
        </w:rPr>
        <w:t>,</w:t>
      </w:r>
      <w:r w:rsidRPr="00055CEA">
        <w:rPr>
          <w:rFonts w:ascii="Times New Roman" w:hAnsi="Times New Roman" w:cs="Times New Roman"/>
          <w:sz w:val="24"/>
          <w:szCs w:val="24"/>
        </w:rPr>
        <w:t xml:space="preserve"> privalo užtikrinti, asmenų, pateikusių informaciją, konfidencialumą.</w:t>
      </w:r>
    </w:p>
    <w:p w:rsidR="0046476B" w:rsidRPr="00055CEA" w:rsidRDefault="0046476B" w:rsidP="00055CEA">
      <w:pPr>
        <w:spacing w:after="0" w:line="240" w:lineRule="auto"/>
        <w:rPr>
          <w:rFonts w:ascii="Times New Roman" w:hAnsi="Times New Roman" w:cs="Times New Roman"/>
          <w:sz w:val="24"/>
          <w:szCs w:val="24"/>
        </w:rPr>
      </w:pPr>
    </w:p>
    <w:p w:rsidR="0046476B" w:rsidRPr="00055CEA" w:rsidRDefault="0046476B" w:rsidP="00055CEA">
      <w:pPr>
        <w:spacing w:after="0" w:line="240" w:lineRule="auto"/>
        <w:jc w:val="center"/>
        <w:rPr>
          <w:rFonts w:ascii="Times New Roman" w:hAnsi="Times New Roman" w:cs="Times New Roman"/>
          <w:color w:val="000000"/>
          <w:sz w:val="24"/>
          <w:szCs w:val="24"/>
        </w:rPr>
      </w:pPr>
      <w:r w:rsidRPr="00055CEA">
        <w:rPr>
          <w:rFonts w:ascii="Times New Roman" w:hAnsi="Times New Roman" w:cs="Times New Roman"/>
          <w:b/>
          <w:bCs/>
          <w:color w:val="000000"/>
          <w:sz w:val="24"/>
          <w:szCs w:val="24"/>
        </w:rPr>
        <w:t>V SKYRIUS</w:t>
      </w:r>
    </w:p>
    <w:p w:rsidR="0046476B" w:rsidRPr="00055CEA" w:rsidRDefault="0046476B" w:rsidP="00055CEA">
      <w:pPr>
        <w:spacing w:after="0" w:line="240" w:lineRule="auto"/>
        <w:jc w:val="center"/>
        <w:rPr>
          <w:rFonts w:ascii="Times New Roman" w:hAnsi="Times New Roman" w:cs="Times New Roman"/>
          <w:color w:val="000000"/>
          <w:sz w:val="24"/>
          <w:szCs w:val="24"/>
        </w:rPr>
      </w:pPr>
      <w:r w:rsidRPr="00055CEA">
        <w:rPr>
          <w:rFonts w:ascii="Times New Roman" w:hAnsi="Times New Roman" w:cs="Times New Roman"/>
          <w:b/>
          <w:bCs/>
          <w:color w:val="000000"/>
          <w:sz w:val="24"/>
          <w:szCs w:val="24"/>
        </w:rPr>
        <w:t>P</w:t>
      </w:r>
      <w:r w:rsidR="00CA5724">
        <w:rPr>
          <w:rFonts w:ascii="Times New Roman" w:hAnsi="Times New Roman" w:cs="Times New Roman"/>
          <w:b/>
          <w:bCs/>
          <w:color w:val="000000"/>
          <w:sz w:val="24"/>
          <w:szCs w:val="24"/>
        </w:rPr>
        <w:t>LANO</w:t>
      </w:r>
      <w:r w:rsidRPr="00055CEA">
        <w:rPr>
          <w:rFonts w:ascii="Times New Roman" w:hAnsi="Times New Roman" w:cs="Times New Roman"/>
          <w:b/>
          <w:bCs/>
          <w:color w:val="000000"/>
          <w:sz w:val="24"/>
          <w:szCs w:val="24"/>
        </w:rPr>
        <w:t xml:space="preserve"> ĮGYVENDINIMAS IR </w:t>
      </w:r>
      <w:r w:rsidR="00CA5724">
        <w:rPr>
          <w:rFonts w:ascii="Times New Roman" w:hAnsi="Times New Roman" w:cs="Times New Roman"/>
          <w:b/>
          <w:bCs/>
          <w:color w:val="000000"/>
          <w:sz w:val="24"/>
          <w:szCs w:val="24"/>
        </w:rPr>
        <w:t>KONTROLĖ</w:t>
      </w:r>
    </w:p>
    <w:p w:rsidR="0046476B" w:rsidRPr="00055CEA" w:rsidRDefault="0046476B" w:rsidP="00055CEA">
      <w:pPr>
        <w:spacing w:after="0" w:line="240" w:lineRule="auto"/>
        <w:ind w:firstLine="67"/>
        <w:jc w:val="both"/>
        <w:rPr>
          <w:rFonts w:ascii="Times New Roman" w:hAnsi="Times New Roman" w:cs="Times New Roman"/>
          <w:color w:val="000000"/>
          <w:sz w:val="24"/>
          <w:szCs w:val="24"/>
        </w:rPr>
      </w:pPr>
    </w:p>
    <w:p w:rsidR="00CA5724" w:rsidRDefault="0046476B" w:rsidP="007B1CB0">
      <w:pPr>
        <w:pStyle w:val="Sraopastraipa"/>
        <w:numPr>
          <w:ilvl w:val="0"/>
          <w:numId w:val="2"/>
        </w:numPr>
        <w:spacing w:after="0" w:line="240" w:lineRule="auto"/>
        <w:ind w:left="0" w:firstLine="709"/>
        <w:jc w:val="both"/>
        <w:rPr>
          <w:rFonts w:ascii="Times New Roman" w:hAnsi="Times New Roman" w:cs="Times New Roman"/>
          <w:sz w:val="24"/>
          <w:szCs w:val="24"/>
        </w:rPr>
      </w:pPr>
      <w:r w:rsidRPr="00CA5724">
        <w:rPr>
          <w:rFonts w:ascii="Times New Roman" w:hAnsi="Times New Roman" w:cs="Times New Roman"/>
          <w:sz w:val="24"/>
          <w:szCs w:val="24"/>
        </w:rPr>
        <w:t>P</w:t>
      </w:r>
      <w:r w:rsidR="00CA5724">
        <w:rPr>
          <w:rFonts w:ascii="Times New Roman" w:hAnsi="Times New Roman" w:cs="Times New Roman"/>
          <w:sz w:val="24"/>
          <w:szCs w:val="24"/>
        </w:rPr>
        <w:t>lano priemones</w:t>
      </w:r>
      <w:r w:rsidRPr="00CA5724">
        <w:rPr>
          <w:rFonts w:ascii="Times New Roman" w:hAnsi="Times New Roman" w:cs="Times New Roman"/>
          <w:sz w:val="24"/>
          <w:szCs w:val="24"/>
        </w:rPr>
        <w:t xml:space="preserve"> įgyvendina Fondo administravimo įstaigos.</w:t>
      </w:r>
    </w:p>
    <w:p w:rsidR="00CA5724" w:rsidRDefault="0046476B" w:rsidP="007B1CB0">
      <w:pPr>
        <w:pStyle w:val="Sraopastraipa"/>
        <w:numPr>
          <w:ilvl w:val="0"/>
          <w:numId w:val="2"/>
        </w:numPr>
        <w:spacing w:after="0" w:line="240" w:lineRule="auto"/>
        <w:ind w:left="0" w:firstLine="709"/>
        <w:jc w:val="both"/>
        <w:rPr>
          <w:rFonts w:ascii="Times New Roman" w:hAnsi="Times New Roman" w:cs="Times New Roman"/>
          <w:sz w:val="24"/>
          <w:szCs w:val="24"/>
        </w:rPr>
      </w:pPr>
      <w:r w:rsidRPr="00CA5724">
        <w:rPr>
          <w:rFonts w:ascii="Times New Roman" w:hAnsi="Times New Roman" w:cs="Times New Roman"/>
          <w:sz w:val="24"/>
          <w:szCs w:val="24"/>
        </w:rPr>
        <w:t>P</w:t>
      </w:r>
      <w:r w:rsidR="00CA5724">
        <w:rPr>
          <w:rFonts w:ascii="Times New Roman" w:hAnsi="Times New Roman" w:cs="Times New Roman"/>
          <w:sz w:val="24"/>
          <w:szCs w:val="24"/>
        </w:rPr>
        <w:t>lano priemonių</w:t>
      </w:r>
      <w:r w:rsidRPr="00CA5724">
        <w:rPr>
          <w:rFonts w:ascii="Times New Roman" w:hAnsi="Times New Roman" w:cs="Times New Roman"/>
          <w:sz w:val="24"/>
          <w:szCs w:val="24"/>
        </w:rPr>
        <w:t xml:space="preserve"> įgyvendinimą koordinuoja ir kontroliuoja Fondo valdybos VSK skyrius.</w:t>
      </w:r>
    </w:p>
    <w:p w:rsidR="00CA5724" w:rsidRDefault="0046476B" w:rsidP="007B1CB0">
      <w:pPr>
        <w:pStyle w:val="Sraopastraipa"/>
        <w:numPr>
          <w:ilvl w:val="0"/>
          <w:numId w:val="2"/>
        </w:numPr>
        <w:spacing w:after="0" w:line="240" w:lineRule="auto"/>
        <w:ind w:left="0" w:firstLine="709"/>
        <w:jc w:val="both"/>
        <w:rPr>
          <w:rFonts w:ascii="Times New Roman" w:hAnsi="Times New Roman" w:cs="Times New Roman"/>
          <w:sz w:val="24"/>
          <w:szCs w:val="24"/>
        </w:rPr>
      </w:pPr>
      <w:r w:rsidRPr="00CA5724">
        <w:rPr>
          <w:rFonts w:ascii="Times New Roman" w:hAnsi="Times New Roman" w:cs="Times New Roman"/>
          <w:sz w:val="24"/>
          <w:szCs w:val="24"/>
        </w:rPr>
        <w:t xml:space="preserve">Už konkrečių priemonių plano priemonių įgyvendinimą pagal kompetenciją atsako </w:t>
      </w:r>
      <w:r w:rsidR="00CA5724" w:rsidRPr="00CA5724">
        <w:rPr>
          <w:rFonts w:ascii="Times New Roman" w:hAnsi="Times New Roman" w:cs="Times New Roman"/>
          <w:sz w:val="24"/>
          <w:szCs w:val="24"/>
        </w:rPr>
        <w:t>p</w:t>
      </w:r>
      <w:r w:rsidRPr="00CA5724">
        <w:rPr>
          <w:rFonts w:ascii="Times New Roman" w:hAnsi="Times New Roman" w:cs="Times New Roman"/>
          <w:sz w:val="24"/>
          <w:szCs w:val="24"/>
        </w:rPr>
        <w:t>lane nurodyti atsakingi vykdytojai.</w:t>
      </w:r>
    </w:p>
    <w:p w:rsidR="00CA5724" w:rsidRDefault="0046476B" w:rsidP="007B1CB0">
      <w:pPr>
        <w:pStyle w:val="Sraopastraipa"/>
        <w:numPr>
          <w:ilvl w:val="0"/>
          <w:numId w:val="2"/>
        </w:numPr>
        <w:spacing w:after="0" w:line="240" w:lineRule="auto"/>
        <w:ind w:left="0" w:firstLine="709"/>
        <w:jc w:val="both"/>
        <w:rPr>
          <w:rFonts w:ascii="Times New Roman" w:hAnsi="Times New Roman" w:cs="Times New Roman"/>
          <w:sz w:val="24"/>
          <w:szCs w:val="24"/>
        </w:rPr>
      </w:pPr>
      <w:r w:rsidRPr="00CA5724">
        <w:rPr>
          <w:rFonts w:ascii="Times New Roman" w:hAnsi="Times New Roman" w:cs="Times New Roman"/>
          <w:sz w:val="24"/>
          <w:szCs w:val="24"/>
        </w:rPr>
        <w:t>Fondo administravimo įstaigų vadovybė atsakinga už:</w:t>
      </w:r>
    </w:p>
    <w:p w:rsidR="00CA5724" w:rsidRDefault="0046476B" w:rsidP="007B1CB0">
      <w:pPr>
        <w:pStyle w:val="Sraopastraipa"/>
        <w:numPr>
          <w:ilvl w:val="1"/>
          <w:numId w:val="2"/>
        </w:numPr>
        <w:spacing w:after="0" w:line="240" w:lineRule="auto"/>
        <w:ind w:left="0" w:firstLine="709"/>
        <w:jc w:val="both"/>
        <w:rPr>
          <w:rFonts w:ascii="Times New Roman" w:hAnsi="Times New Roman" w:cs="Times New Roman"/>
          <w:sz w:val="24"/>
          <w:szCs w:val="24"/>
        </w:rPr>
      </w:pPr>
      <w:r w:rsidRPr="00CA5724">
        <w:rPr>
          <w:rFonts w:ascii="Times New Roman" w:hAnsi="Times New Roman" w:cs="Times New Roman"/>
          <w:sz w:val="24"/>
          <w:szCs w:val="24"/>
        </w:rPr>
        <w:t>Fondo valdybos VSK skyriaus informavimą raštu per 1 darbo dieną apie pasitvirtinusią informaciją dėl galimos korupcijos Fondo administravimo įstaigoje;</w:t>
      </w:r>
    </w:p>
    <w:p w:rsidR="00CA5724" w:rsidRDefault="0046476B" w:rsidP="007B1CB0">
      <w:pPr>
        <w:pStyle w:val="Sraopastraipa"/>
        <w:numPr>
          <w:ilvl w:val="1"/>
          <w:numId w:val="2"/>
        </w:numPr>
        <w:spacing w:after="0" w:line="240" w:lineRule="auto"/>
        <w:ind w:left="0" w:firstLine="709"/>
        <w:jc w:val="both"/>
        <w:rPr>
          <w:rFonts w:ascii="Times New Roman" w:hAnsi="Times New Roman" w:cs="Times New Roman"/>
          <w:sz w:val="24"/>
          <w:szCs w:val="24"/>
        </w:rPr>
      </w:pPr>
      <w:r w:rsidRPr="00CA5724">
        <w:rPr>
          <w:rFonts w:ascii="Times New Roman" w:hAnsi="Times New Roman" w:cs="Times New Roman"/>
          <w:sz w:val="24"/>
          <w:szCs w:val="24"/>
        </w:rPr>
        <w:t>kad nedelsiant teisės aktų nustatyta tvarka turima informacija būtų perduota teisėsaugos institucijoms, jeigu kyla įtarimas, kad Fondo administravimo įstaigos valstybės tarnautojas ar darbuotojas, dirbantis pagal darbo sutartį, padarė tarnybinį (darbo drausmės) nusižengimą (pažeidimą), turintį korupcinio pobūdžio nusikalstamos veikos požymių;</w:t>
      </w:r>
    </w:p>
    <w:p w:rsidR="007B1CB0" w:rsidRDefault="0046476B" w:rsidP="007B1CB0">
      <w:pPr>
        <w:pStyle w:val="Sraopastraipa"/>
        <w:numPr>
          <w:ilvl w:val="1"/>
          <w:numId w:val="2"/>
        </w:numPr>
        <w:spacing w:after="0" w:line="240" w:lineRule="auto"/>
        <w:ind w:left="0" w:firstLine="709"/>
        <w:jc w:val="both"/>
        <w:rPr>
          <w:rFonts w:ascii="Times New Roman" w:hAnsi="Times New Roman" w:cs="Times New Roman"/>
          <w:sz w:val="24"/>
          <w:szCs w:val="24"/>
        </w:rPr>
      </w:pPr>
      <w:r w:rsidRPr="007B1CB0">
        <w:rPr>
          <w:rFonts w:ascii="Times New Roman" w:hAnsi="Times New Roman" w:cs="Times New Roman"/>
          <w:sz w:val="24"/>
          <w:szCs w:val="24"/>
        </w:rPr>
        <w:t>asmens, pateikusio informaciją (jeigu ji – ne anoniminė) informavimą (jeigu asmuo nurodė, kad turi būti informuotas) apie tyrimo rezultatus teisės aktų nustatyta tvarka.</w:t>
      </w:r>
    </w:p>
    <w:p w:rsidR="007B1CB0" w:rsidRPr="00357505" w:rsidRDefault="0046476B" w:rsidP="007B1CB0">
      <w:pPr>
        <w:pStyle w:val="Sraopastraipa"/>
        <w:numPr>
          <w:ilvl w:val="0"/>
          <w:numId w:val="2"/>
        </w:numPr>
        <w:spacing w:after="0" w:line="240" w:lineRule="auto"/>
        <w:ind w:left="0" w:firstLine="709"/>
        <w:jc w:val="both"/>
        <w:rPr>
          <w:rFonts w:ascii="Times New Roman" w:hAnsi="Times New Roman" w:cs="Times New Roman"/>
          <w:sz w:val="24"/>
          <w:szCs w:val="24"/>
        </w:rPr>
      </w:pPr>
      <w:r w:rsidRPr="007B1CB0">
        <w:rPr>
          <w:rFonts w:ascii="Times New Roman" w:hAnsi="Times New Roman" w:cs="Times New Roman"/>
          <w:sz w:val="24"/>
          <w:szCs w:val="24"/>
        </w:rPr>
        <w:t xml:space="preserve">Fondo administravimo įstaigų vadovai ir Fondo valdybos skyrių vedėjai, atsakingi už jiems priskirtų </w:t>
      </w:r>
      <w:r w:rsidR="007B1CB0" w:rsidRPr="00357505">
        <w:rPr>
          <w:rFonts w:ascii="Times New Roman" w:hAnsi="Times New Roman" w:cs="Times New Roman"/>
          <w:sz w:val="24"/>
          <w:szCs w:val="24"/>
        </w:rPr>
        <w:t>p</w:t>
      </w:r>
      <w:r w:rsidRPr="00357505">
        <w:rPr>
          <w:rFonts w:ascii="Times New Roman" w:hAnsi="Times New Roman" w:cs="Times New Roman"/>
          <w:sz w:val="24"/>
          <w:szCs w:val="24"/>
        </w:rPr>
        <w:t>lano priemonių vykdymą, iki kiekvienų metų gruodžio 1 d. Fondo valdybos VSK skyriui teikia ataskaitą apie priemonių vykdymo eigą ir pasiektus rezultatus.</w:t>
      </w:r>
    </w:p>
    <w:p w:rsidR="0046476B" w:rsidRPr="00357505" w:rsidRDefault="0046476B" w:rsidP="007B1CB0">
      <w:pPr>
        <w:pStyle w:val="Sraopastraipa"/>
        <w:numPr>
          <w:ilvl w:val="0"/>
          <w:numId w:val="2"/>
        </w:numPr>
        <w:spacing w:after="0" w:line="240" w:lineRule="auto"/>
        <w:ind w:left="0" w:firstLine="709"/>
        <w:jc w:val="both"/>
        <w:rPr>
          <w:rFonts w:ascii="Times New Roman" w:hAnsi="Times New Roman" w:cs="Times New Roman"/>
          <w:sz w:val="24"/>
          <w:szCs w:val="24"/>
        </w:rPr>
      </w:pPr>
      <w:r w:rsidRPr="00357505">
        <w:rPr>
          <w:rFonts w:ascii="Times New Roman" w:hAnsi="Times New Roman" w:cs="Times New Roman"/>
          <w:sz w:val="24"/>
          <w:szCs w:val="24"/>
        </w:rPr>
        <w:t>Fondo valdybos VSK skyrius kasmet iki gruodžio 15 d. Fondo valdybos direktoriui teikia metinę ataskaitą apie Plano vykdymą</w:t>
      </w:r>
      <w:r w:rsidR="007B1CB0" w:rsidRPr="00357505">
        <w:rPr>
          <w:rFonts w:ascii="Times New Roman" w:hAnsi="Times New Roman" w:cs="Times New Roman"/>
          <w:sz w:val="24"/>
          <w:szCs w:val="24"/>
        </w:rPr>
        <w:t xml:space="preserve"> ir jų efektyvumą</w:t>
      </w:r>
      <w:r w:rsidRPr="00357505">
        <w:rPr>
          <w:rFonts w:ascii="Times New Roman" w:hAnsi="Times New Roman" w:cs="Times New Roman"/>
          <w:sz w:val="24"/>
          <w:szCs w:val="24"/>
        </w:rPr>
        <w:t>.</w:t>
      </w:r>
    </w:p>
    <w:p w:rsidR="009F5EB7" w:rsidRDefault="009F5EB7" w:rsidP="009F5EB7">
      <w:pPr>
        <w:spacing w:after="0" w:line="240" w:lineRule="auto"/>
        <w:jc w:val="both"/>
        <w:rPr>
          <w:rFonts w:ascii="Times New Roman" w:hAnsi="Times New Roman" w:cs="Times New Roman"/>
          <w:sz w:val="24"/>
          <w:szCs w:val="24"/>
        </w:rPr>
      </w:pPr>
    </w:p>
    <w:p w:rsidR="009F5EB7" w:rsidRDefault="009F5EB7">
      <w:pPr>
        <w:rPr>
          <w:rFonts w:ascii="Times New Roman" w:hAnsi="Times New Roman" w:cs="Times New Roman"/>
          <w:sz w:val="24"/>
          <w:szCs w:val="24"/>
        </w:rPr>
        <w:sectPr w:rsidR="009F5EB7" w:rsidSect="00992AE4">
          <w:headerReference w:type="default" r:id="rId10"/>
          <w:pgSz w:w="11906" w:h="16838"/>
          <w:pgMar w:top="1701" w:right="567" w:bottom="1134" w:left="1701" w:header="567" w:footer="567" w:gutter="0"/>
          <w:cols w:space="1296"/>
          <w:titlePg/>
          <w:docGrid w:linePitch="360"/>
        </w:sectPr>
      </w:pPr>
      <w:r>
        <w:rPr>
          <w:rFonts w:ascii="Times New Roman" w:hAnsi="Times New Roman" w:cs="Times New Roman"/>
          <w:sz w:val="24"/>
          <w:szCs w:val="24"/>
        </w:rPr>
        <w:br w:type="page"/>
      </w:r>
    </w:p>
    <w:p w:rsidR="009F5EB7" w:rsidRDefault="009F5EB7" w:rsidP="009F5EB7">
      <w:pPr>
        <w:ind w:left="10490"/>
        <w:rPr>
          <w:rFonts w:ascii="Times New Roman" w:hAnsi="Times New Roman" w:cs="Times New Roman"/>
          <w:bCs/>
        </w:rPr>
      </w:pPr>
      <w:r w:rsidRPr="00310945">
        <w:rPr>
          <w:rFonts w:ascii="Times New Roman" w:hAnsi="Times New Roman" w:cs="Times New Roman"/>
          <w:bCs/>
        </w:rPr>
        <w:t xml:space="preserve">Valstybinio socialinio draudimo fondo administravimo įstaigų 2023–2025 m. </w:t>
      </w:r>
      <w:r w:rsidR="009F45D6">
        <w:rPr>
          <w:rFonts w:ascii="Times New Roman" w:hAnsi="Times New Roman" w:cs="Times New Roman"/>
          <w:bCs/>
        </w:rPr>
        <w:t>k</w:t>
      </w:r>
      <w:r w:rsidRPr="00310945">
        <w:rPr>
          <w:rFonts w:ascii="Times New Roman" w:hAnsi="Times New Roman" w:cs="Times New Roman"/>
          <w:bCs/>
        </w:rPr>
        <w:t>orupcijos prevencijos veiksmų plano priedas</w:t>
      </w:r>
    </w:p>
    <w:tbl>
      <w:tblPr>
        <w:tblStyle w:val="Lentelstinklelis"/>
        <w:tblW w:w="15163" w:type="dxa"/>
        <w:tblLook w:val="04A0" w:firstRow="1" w:lastRow="0" w:firstColumn="1" w:lastColumn="0" w:noHBand="0" w:noVBand="1"/>
      </w:tblPr>
      <w:tblGrid>
        <w:gridCol w:w="675"/>
        <w:gridCol w:w="3715"/>
        <w:gridCol w:w="3197"/>
        <w:gridCol w:w="1561"/>
        <w:gridCol w:w="2320"/>
        <w:gridCol w:w="3695"/>
      </w:tblGrid>
      <w:tr w:rsidR="00701017" w:rsidRPr="00310945" w:rsidTr="004A285E">
        <w:tc>
          <w:tcPr>
            <w:tcW w:w="675"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Eil. Nr.</w:t>
            </w:r>
          </w:p>
        </w:tc>
        <w:tc>
          <w:tcPr>
            <w:tcW w:w="3715"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Problema, rizika</w:t>
            </w:r>
          </w:p>
        </w:tc>
        <w:tc>
          <w:tcPr>
            <w:tcW w:w="3197"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Sprendimo, valdymo būdas</w:t>
            </w:r>
          </w:p>
        </w:tc>
        <w:tc>
          <w:tcPr>
            <w:tcW w:w="1561"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Vykdytojas</w:t>
            </w:r>
          </w:p>
        </w:tc>
        <w:tc>
          <w:tcPr>
            <w:tcW w:w="2320"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Įgyvendinimo terminas</w:t>
            </w:r>
          </w:p>
        </w:tc>
        <w:tc>
          <w:tcPr>
            <w:tcW w:w="3695" w:type="dxa"/>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Įgyvendinimo vertinimo kriterijai</w:t>
            </w:r>
          </w:p>
        </w:tc>
      </w:tr>
      <w:tr w:rsidR="009F5EB7" w:rsidRPr="00310945" w:rsidTr="004A285E">
        <w:tc>
          <w:tcPr>
            <w:tcW w:w="15163" w:type="dxa"/>
            <w:gridSpan w:val="6"/>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I. GERESNIS ADMINISTRAVIMAS IR KONTROLĖS UŽTIKRINIMAS</w:t>
            </w:r>
          </w:p>
        </w:tc>
      </w:tr>
      <w:tr w:rsidR="009F5EB7" w:rsidRPr="00310945" w:rsidTr="004A285E">
        <w:tc>
          <w:tcPr>
            <w:tcW w:w="15163" w:type="dxa"/>
            <w:gridSpan w:val="6"/>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b/>
              </w:rPr>
              <w:t>Tikslas</w:t>
            </w:r>
            <w:r w:rsidRPr="00310945">
              <w:rPr>
                <w:rFonts w:ascii="Times New Roman" w:hAnsi="Times New Roman" w:cs="Times New Roman"/>
              </w:rPr>
              <w:t xml:space="preserve"> – nustatyti ir pašalinti teisės aktų, procedūrų spragas, dėl kurių gali atsirasti sąlygos korupcijai, užtikrinti efektyvų kontrolės priemonių taikymą.</w:t>
            </w:r>
          </w:p>
          <w:p w:rsidR="009F5EB7" w:rsidRPr="00310945" w:rsidRDefault="009F5EB7" w:rsidP="004A285E">
            <w:pPr>
              <w:jc w:val="both"/>
              <w:rPr>
                <w:rFonts w:ascii="Times New Roman" w:hAnsi="Times New Roman" w:cs="Times New Roman"/>
              </w:rPr>
            </w:pPr>
          </w:p>
          <w:p w:rsidR="009F5EB7" w:rsidRPr="00310945" w:rsidRDefault="009F5EB7" w:rsidP="004A285E">
            <w:pPr>
              <w:jc w:val="both"/>
              <w:rPr>
                <w:rFonts w:ascii="Times New Roman" w:hAnsi="Times New Roman" w:cs="Times New Roman"/>
              </w:rPr>
            </w:pPr>
            <w:r w:rsidRPr="00310945">
              <w:rPr>
                <w:rFonts w:ascii="Times New Roman" w:hAnsi="Times New Roman" w:cs="Times New Roman"/>
                <w:b/>
              </w:rPr>
              <w:t>Tikslo rezultato kriterijai</w:t>
            </w:r>
            <w:r w:rsidRPr="00310945">
              <w:rPr>
                <w:rFonts w:ascii="Times New Roman" w:hAnsi="Times New Roman" w:cs="Times New Roman"/>
              </w:rPr>
              <w:t>:</w:t>
            </w:r>
          </w:p>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1. Fondo administravimo įstaigose vykdoma koordinuota ir į konkrečius rezultatus orientuota korupcijos ir kitų pažeidimų prevencija, įgyvendinamos skaidrumą didinančios iniciatyvos.</w:t>
            </w:r>
          </w:p>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2. 85 proc. Fondo administravimo įstaigų darbuotojų pasiryžę pranešti apie Fondo administravimo įstaigoje daromus, padarytus ar rengiamus padaryti pažeidimus.</w:t>
            </w:r>
          </w:p>
        </w:tc>
      </w:tr>
      <w:tr w:rsidR="00701017" w:rsidRPr="00310945" w:rsidTr="004A285E">
        <w:tc>
          <w:tcPr>
            <w:tcW w:w="675"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Fondo administravimo įstaigose taikomos korupcijai atsparios aplinkos kūrimo priemonės gali būti nepakankamos, kad sukurti korupcijai atsparią aplinką.</w:t>
            </w:r>
          </w:p>
        </w:tc>
        <w:tc>
          <w:tcPr>
            <w:tcW w:w="3197" w:type="dxa"/>
          </w:tcPr>
          <w:p w:rsidR="009F5EB7" w:rsidRPr="00310945" w:rsidRDefault="009F5EB7" w:rsidP="009F5EB7">
            <w:pPr>
              <w:pStyle w:val="Sraopastraipa"/>
              <w:numPr>
                <w:ilvl w:val="1"/>
                <w:numId w:val="6"/>
              </w:numPr>
              <w:tabs>
                <w:tab w:val="left" w:pos="502"/>
              </w:tabs>
              <w:spacing w:after="0" w:line="240" w:lineRule="auto"/>
              <w:ind w:left="77" w:firstLine="0"/>
              <w:jc w:val="both"/>
              <w:rPr>
                <w:rFonts w:ascii="Times New Roman" w:hAnsi="Times New Roman" w:cs="Times New Roman"/>
              </w:rPr>
            </w:pPr>
            <w:r w:rsidRPr="00310945">
              <w:rPr>
                <w:rFonts w:ascii="Times New Roman" w:hAnsi="Times New Roman" w:cs="Times New Roman"/>
              </w:rPr>
              <w:t>Atsparumo korupcijai lygio (AKL) nustatymas</w:t>
            </w:r>
            <w:r w:rsidR="00F4624D">
              <w:rPr>
                <w:rFonts w:ascii="Times New Roman" w:hAnsi="Times New Roman" w:cs="Times New Roman"/>
              </w:rPr>
              <w:t>.</w:t>
            </w:r>
          </w:p>
        </w:tc>
        <w:tc>
          <w:tcPr>
            <w:tcW w:w="1561" w:type="dxa"/>
          </w:tcPr>
          <w:p w:rsidR="009F5EB7" w:rsidRPr="00310945" w:rsidRDefault="00701017" w:rsidP="00F4624D">
            <w:pPr>
              <w:jc w:val="center"/>
              <w:rPr>
                <w:rFonts w:ascii="Times New Roman" w:hAnsi="Times New Roman" w:cs="Times New Roman"/>
              </w:rPr>
            </w:pPr>
            <w:r>
              <w:rPr>
                <w:rFonts w:ascii="Times New Roman" w:hAnsi="Times New Roman" w:cs="Times New Roman"/>
              </w:rPr>
              <w:t xml:space="preserve">Fondo valdybos </w:t>
            </w:r>
            <w:r w:rsidR="009F5EB7" w:rsidRPr="00310945">
              <w:rPr>
                <w:rFonts w:ascii="Times New Roman" w:hAnsi="Times New Roman" w:cs="Times New Roman"/>
              </w:rPr>
              <w:t>V</w:t>
            </w:r>
            <w:r>
              <w:rPr>
                <w:rFonts w:ascii="Times New Roman" w:hAnsi="Times New Roman" w:cs="Times New Roman"/>
              </w:rPr>
              <w:t>eiklos stebėsenos ir kontrolės skyrius (toliau – V</w:t>
            </w:r>
            <w:r w:rsidR="009F5EB7" w:rsidRPr="00310945">
              <w:rPr>
                <w:rFonts w:ascii="Times New Roman" w:hAnsi="Times New Roman" w:cs="Times New Roman"/>
              </w:rPr>
              <w:t>SKS</w:t>
            </w:r>
            <w:r>
              <w:rPr>
                <w:rFonts w:ascii="Times New Roman" w:hAnsi="Times New Roman" w:cs="Times New Roman"/>
              </w:rPr>
              <w:t>)</w:t>
            </w:r>
          </w:p>
        </w:tc>
        <w:tc>
          <w:tcPr>
            <w:tcW w:w="2320"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Lietuvos Respublikos Vyriausybei patvirtinus AKL nustatymo metodiką, atsižvelgiant į AKL nustatymo metodikoje nurodytus terminus</w:t>
            </w:r>
          </w:p>
        </w:tc>
        <w:tc>
          <w:tcPr>
            <w:tcW w:w="369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Nustatyta, ar Fondo valdyba imasi pakankamai veiksmų kuriant korupcijai atsparią aplinką ir, esant poreikiui, pateikti pasiūlymai dėl reikiamų priemonių diegimo Fondo administravimo įstaigose.</w:t>
            </w:r>
          </w:p>
        </w:tc>
      </w:tr>
      <w:tr w:rsidR="00701017" w:rsidRPr="00310945" w:rsidTr="004A285E">
        <w:tc>
          <w:tcPr>
            <w:tcW w:w="675" w:type="dxa"/>
            <w:vMerge w:val="restart"/>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vMerge w:val="restart"/>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Vis dar pasitaiko atvejų, kai Fondo administravimo įstaigų darbuotojai, nevykdo arba netinkamai vykdo Lietuvos Respublikos viešųjų ir privačių interesų derinimo įstatymo (toliau – VPIDĮ) reikalavimus. Todėl būtina imtis aktyvių priemonių, kad būtų užtikrintas visų reikiamų deklaracijų pateikimas ir jų įvertinimas.</w:t>
            </w:r>
          </w:p>
        </w:tc>
        <w:tc>
          <w:tcPr>
            <w:tcW w:w="3197" w:type="dxa"/>
            <w:vMerge w:val="restart"/>
          </w:tcPr>
          <w:p w:rsidR="009F5EB7" w:rsidRPr="00310945" w:rsidRDefault="009F5EB7" w:rsidP="009F5EB7">
            <w:pPr>
              <w:pStyle w:val="Sraopastraipa"/>
              <w:numPr>
                <w:ilvl w:val="1"/>
                <w:numId w:val="7"/>
              </w:numPr>
              <w:tabs>
                <w:tab w:val="left" w:pos="502"/>
              </w:tabs>
              <w:spacing w:after="0" w:line="240" w:lineRule="auto"/>
              <w:ind w:left="0" w:firstLine="77"/>
              <w:jc w:val="both"/>
              <w:rPr>
                <w:rFonts w:ascii="Times New Roman" w:hAnsi="Times New Roman" w:cs="Times New Roman"/>
              </w:rPr>
            </w:pPr>
            <w:r w:rsidRPr="00310945">
              <w:rPr>
                <w:rFonts w:ascii="Times New Roman" w:hAnsi="Times New Roman" w:cs="Times New Roman"/>
              </w:rPr>
              <w:t>Vykdyti nuolatinę privačių interesų deklaracijų pateikimo ir atnaujinimo kontrolę, siekiant  valstybinėje tarnyboje dirbančių asmenų viešųjų ir privačių interesų suderinamumo, užtikrinant, kad sprendimai būtų priimami nešališkai, pirmenybę teikiant viešiesiems interesams.</w:t>
            </w:r>
          </w:p>
        </w:tc>
        <w:tc>
          <w:tcPr>
            <w:tcW w:w="1561"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VSKS</w:t>
            </w:r>
          </w:p>
        </w:tc>
        <w:tc>
          <w:tcPr>
            <w:tcW w:w="2320"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Kasmet</w:t>
            </w:r>
          </w:p>
        </w:tc>
        <w:tc>
          <w:tcPr>
            <w:tcW w:w="369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Peržiūrėti ir įvertinti visų (</w:t>
            </w:r>
            <w:r w:rsidRPr="00310945">
              <w:rPr>
                <w:rFonts w:ascii="Times New Roman" w:hAnsi="Times New Roman" w:cs="Times New Roman"/>
                <w:lang w:val="en-US"/>
              </w:rPr>
              <w:t>100 proc.)</w:t>
            </w:r>
            <w:r w:rsidRPr="00310945">
              <w:rPr>
                <w:rFonts w:ascii="Times New Roman" w:hAnsi="Times New Roman" w:cs="Times New Roman"/>
              </w:rPr>
              <w:t xml:space="preserve"> privalančių deklaruoti Fondo valdybos darbuotojų privačių interesų deklaracijose pateikti duomenys, pateikti siūlymai dėl nustatytų neatitikčių šalinimo.</w:t>
            </w:r>
          </w:p>
        </w:tc>
      </w:tr>
      <w:tr w:rsidR="00701017" w:rsidRPr="00310945" w:rsidTr="004A285E">
        <w:tc>
          <w:tcPr>
            <w:tcW w:w="675" w:type="dxa"/>
            <w:vMerge/>
          </w:tcPr>
          <w:p w:rsidR="009F5EB7" w:rsidRPr="00310945" w:rsidRDefault="009F5EB7" w:rsidP="004A285E">
            <w:pPr>
              <w:jc w:val="both"/>
              <w:rPr>
                <w:rFonts w:ascii="Times New Roman" w:hAnsi="Times New Roman" w:cs="Times New Roman"/>
              </w:rPr>
            </w:pPr>
          </w:p>
        </w:tc>
        <w:tc>
          <w:tcPr>
            <w:tcW w:w="3715" w:type="dxa"/>
            <w:vMerge/>
          </w:tcPr>
          <w:p w:rsidR="009F5EB7" w:rsidRPr="00310945" w:rsidRDefault="009F5EB7" w:rsidP="004A285E">
            <w:pPr>
              <w:jc w:val="both"/>
              <w:rPr>
                <w:rFonts w:ascii="Times New Roman" w:hAnsi="Times New Roman" w:cs="Times New Roman"/>
              </w:rPr>
            </w:pPr>
          </w:p>
        </w:tc>
        <w:tc>
          <w:tcPr>
            <w:tcW w:w="3197" w:type="dxa"/>
            <w:vMerge/>
          </w:tcPr>
          <w:p w:rsidR="009F5EB7" w:rsidRPr="00310945" w:rsidRDefault="009F5EB7" w:rsidP="004A285E">
            <w:pPr>
              <w:jc w:val="both"/>
              <w:rPr>
                <w:rFonts w:ascii="Times New Roman" w:hAnsi="Times New Roman" w:cs="Times New Roman"/>
              </w:rPr>
            </w:pPr>
          </w:p>
        </w:tc>
        <w:tc>
          <w:tcPr>
            <w:tcW w:w="1561"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Teritoriniai skyriai</w:t>
            </w:r>
          </w:p>
        </w:tc>
        <w:tc>
          <w:tcPr>
            <w:tcW w:w="2320"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Kasmet</w:t>
            </w:r>
          </w:p>
        </w:tc>
        <w:tc>
          <w:tcPr>
            <w:tcW w:w="369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Peržiūrėti ir įvertinti visų (</w:t>
            </w:r>
            <w:r w:rsidRPr="00310945">
              <w:rPr>
                <w:rFonts w:ascii="Times New Roman" w:hAnsi="Times New Roman" w:cs="Times New Roman"/>
                <w:lang w:val="en-US"/>
              </w:rPr>
              <w:t>100 proc.)</w:t>
            </w:r>
            <w:r w:rsidRPr="00310945">
              <w:rPr>
                <w:rFonts w:ascii="Times New Roman" w:hAnsi="Times New Roman" w:cs="Times New Roman"/>
              </w:rPr>
              <w:t xml:space="preserve"> privalančių deklaruoti teritorinio skyriaus darbuotojų privačių interesų deklaracijose pateikti duomenys, pateikti siūlymai dėl nustatytų neatitikčių šalinimo.</w:t>
            </w:r>
          </w:p>
        </w:tc>
      </w:tr>
      <w:tr w:rsidR="00701017" w:rsidRPr="00310945" w:rsidTr="008E09C6">
        <w:tc>
          <w:tcPr>
            <w:tcW w:w="675" w:type="dxa"/>
            <w:tcBorders>
              <w:bottom w:val="single" w:sz="4" w:space="0" w:color="auto"/>
            </w:tcBorders>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Borders>
              <w:bottom w:val="single" w:sz="4" w:space="0" w:color="auto"/>
            </w:tcBorders>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Gali būti nenustatyti korupcijos pasireiškimo rizikos veiksniai, sudarantys sąlygas pasireikšti korupcijai, taip pat pasielgti nesąžiningai, neteisingai, neskaidriai, neobjektyviai</w:t>
            </w:r>
            <w:r w:rsidR="00F4624D">
              <w:rPr>
                <w:rFonts w:ascii="Times New Roman" w:hAnsi="Times New Roman" w:cs="Times New Roman"/>
              </w:rPr>
              <w:t>.</w:t>
            </w:r>
          </w:p>
        </w:tc>
        <w:tc>
          <w:tcPr>
            <w:tcW w:w="3197" w:type="dxa"/>
            <w:tcBorders>
              <w:bottom w:val="single" w:sz="4" w:space="0" w:color="auto"/>
            </w:tcBorders>
          </w:tcPr>
          <w:p w:rsidR="009F5EB7" w:rsidRPr="00310945" w:rsidRDefault="009F5EB7" w:rsidP="00357505">
            <w:pPr>
              <w:tabs>
                <w:tab w:val="left" w:pos="321"/>
                <w:tab w:val="left" w:pos="463"/>
              </w:tabs>
              <w:jc w:val="both"/>
              <w:rPr>
                <w:rFonts w:ascii="Times New Roman" w:hAnsi="Times New Roman" w:cs="Times New Roman"/>
              </w:rPr>
            </w:pPr>
            <w:r w:rsidRPr="00310945">
              <w:rPr>
                <w:rFonts w:ascii="Times New Roman" w:hAnsi="Times New Roman" w:cs="Times New Roman"/>
              </w:rPr>
              <w:t>1.3. Atlikti korupcijos pasireiškimo tikimybės nustatymą socialinio draudimo pensijų, šalpos išmokų, pensijos priemokų bei vienišo asmens išmokų skyrimo ir mokėjimo srityje</w:t>
            </w:r>
            <w:r w:rsidR="00F4624D">
              <w:rPr>
                <w:rFonts w:ascii="Times New Roman" w:hAnsi="Times New Roman" w:cs="Times New Roman"/>
              </w:rPr>
              <w:t>.</w:t>
            </w:r>
          </w:p>
        </w:tc>
        <w:tc>
          <w:tcPr>
            <w:tcW w:w="1561" w:type="dxa"/>
            <w:tcBorders>
              <w:bottom w:val="single" w:sz="4" w:space="0" w:color="auto"/>
            </w:tcBorders>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VSKS,</w:t>
            </w:r>
          </w:p>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Teritoriniai skyriai</w:t>
            </w:r>
          </w:p>
        </w:tc>
        <w:tc>
          <w:tcPr>
            <w:tcW w:w="2320" w:type="dxa"/>
            <w:tcBorders>
              <w:bottom w:val="single" w:sz="4" w:space="0" w:color="auto"/>
            </w:tcBorders>
          </w:tcPr>
          <w:p w:rsidR="009F5EB7" w:rsidRPr="00310945" w:rsidRDefault="008E09C6" w:rsidP="00F4624D">
            <w:pPr>
              <w:jc w:val="center"/>
              <w:rPr>
                <w:rFonts w:ascii="Times New Roman" w:hAnsi="Times New Roman" w:cs="Times New Roman"/>
              </w:rPr>
            </w:pPr>
            <w:r>
              <w:rPr>
                <w:rFonts w:ascii="Times New Roman" w:hAnsi="Times New Roman" w:cs="Times New Roman"/>
              </w:rPr>
              <w:t xml:space="preserve">2023 m. </w:t>
            </w:r>
            <w:r w:rsidR="009F5EB7" w:rsidRPr="00310945">
              <w:rPr>
                <w:rFonts w:ascii="Times New Roman" w:hAnsi="Times New Roman" w:cs="Times New Roman"/>
              </w:rPr>
              <w:t xml:space="preserve">III </w:t>
            </w:r>
            <w:proofErr w:type="spellStart"/>
            <w:r w:rsidR="009F5EB7" w:rsidRPr="00310945">
              <w:rPr>
                <w:rFonts w:ascii="Times New Roman" w:hAnsi="Times New Roman" w:cs="Times New Roman"/>
              </w:rPr>
              <w:t>ketv</w:t>
            </w:r>
            <w:proofErr w:type="spellEnd"/>
            <w:r w:rsidR="009F5EB7" w:rsidRPr="00310945">
              <w:rPr>
                <w:rFonts w:ascii="Times New Roman" w:hAnsi="Times New Roman" w:cs="Times New Roman"/>
              </w:rPr>
              <w:t>.</w:t>
            </w:r>
          </w:p>
        </w:tc>
        <w:tc>
          <w:tcPr>
            <w:tcW w:w="3695" w:type="dxa"/>
            <w:tcBorders>
              <w:bottom w:val="single" w:sz="4" w:space="0" w:color="auto"/>
            </w:tcBorders>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Numatytos korupcijos pasireiškimo rizikos veiksnių valdymo priemonės, skirtos teisinio reguliavimo ir administravimo procedūrų skaidrumui užtikrinti</w:t>
            </w:r>
            <w:r w:rsidR="00F4624D">
              <w:rPr>
                <w:rFonts w:ascii="Times New Roman" w:hAnsi="Times New Roman" w:cs="Times New Roman"/>
              </w:rPr>
              <w:t>.</w:t>
            </w:r>
          </w:p>
        </w:tc>
      </w:tr>
      <w:tr w:rsidR="008E09C6" w:rsidRPr="00310945" w:rsidTr="008E09C6">
        <w:tc>
          <w:tcPr>
            <w:tcW w:w="15163" w:type="dxa"/>
            <w:gridSpan w:val="6"/>
            <w:tcBorders>
              <w:top w:val="single" w:sz="4" w:space="0" w:color="auto"/>
              <w:left w:val="nil"/>
              <w:bottom w:val="single" w:sz="4" w:space="0" w:color="auto"/>
              <w:right w:val="nil"/>
            </w:tcBorders>
          </w:tcPr>
          <w:p w:rsidR="008E09C6" w:rsidRPr="00AE22FD" w:rsidRDefault="008E09C6" w:rsidP="008E09C6">
            <w:pPr>
              <w:tabs>
                <w:tab w:val="left" w:pos="1134"/>
              </w:tabs>
              <w:jc w:val="both"/>
              <w:rPr>
                <w:rFonts w:ascii="Times New Roman" w:hAnsi="Times New Roman" w:cs="Times New Roman"/>
                <w:i/>
                <w:sz w:val="20"/>
                <w:szCs w:val="20"/>
              </w:rPr>
            </w:pPr>
            <w:r w:rsidRPr="00AE22FD">
              <w:rPr>
                <w:rFonts w:ascii="Times New Roman" w:hAnsi="Times New Roman" w:cs="Times New Roman"/>
                <w:i/>
                <w:sz w:val="20"/>
                <w:szCs w:val="20"/>
              </w:rPr>
              <w:t>Punkto pakeitimas:</w:t>
            </w:r>
          </w:p>
          <w:p w:rsidR="008E09C6" w:rsidRPr="00310945" w:rsidRDefault="008E09C6" w:rsidP="008E09C6">
            <w:pPr>
              <w:jc w:val="both"/>
              <w:rPr>
                <w:rFonts w:ascii="Times New Roman" w:hAnsi="Times New Roman" w:cs="Times New Roman"/>
              </w:rPr>
            </w:pPr>
            <w:r w:rsidRPr="00AE22FD">
              <w:rPr>
                <w:rFonts w:ascii="Times New Roman" w:hAnsi="Times New Roman" w:cs="Times New Roman"/>
                <w:i/>
                <w:sz w:val="20"/>
                <w:szCs w:val="20"/>
              </w:rPr>
              <w:t>2023-</w:t>
            </w:r>
            <w:r>
              <w:rPr>
                <w:rFonts w:ascii="Times New Roman" w:hAnsi="Times New Roman" w:cs="Times New Roman"/>
                <w:i/>
                <w:sz w:val="20"/>
                <w:szCs w:val="20"/>
              </w:rPr>
              <w:t>12-14</w:t>
            </w:r>
            <w:r w:rsidRPr="00AE22FD">
              <w:rPr>
                <w:rFonts w:ascii="Times New Roman" w:hAnsi="Times New Roman" w:cs="Times New Roman"/>
                <w:i/>
                <w:sz w:val="20"/>
                <w:szCs w:val="20"/>
              </w:rPr>
              <w:t xml:space="preserve"> įsakymas Nr. V-</w:t>
            </w:r>
            <w:r>
              <w:rPr>
                <w:rFonts w:ascii="Times New Roman" w:hAnsi="Times New Roman" w:cs="Times New Roman"/>
                <w:i/>
                <w:sz w:val="20"/>
                <w:szCs w:val="20"/>
              </w:rPr>
              <w:t>487</w:t>
            </w:r>
          </w:p>
        </w:tc>
      </w:tr>
      <w:tr w:rsidR="00701017" w:rsidRPr="00310945" w:rsidTr="008E09C6">
        <w:tc>
          <w:tcPr>
            <w:tcW w:w="675" w:type="dxa"/>
            <w:tcBorders>
              <w:top w:val="single" w:sz="4" w:space="0" w:color="auto"/>
            </w:tcBorders>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Borders>
              <w:top w:val="single" w:sz="4" w:space="0" w:color="auto"/>
            </w:tcBorders>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Neautomatizuota autentifikuotiems asmenims pažymų išdavimo elektroninė operacija, kad fiziniams asmenims galima būtų išduoti pažymas naudojant elektroninį spaudą, todėl gali būti nepagrįstai ilgai klientams teikiamos pažymų išdavimo paslaugos</w:t>
            </w:r>
          </w:p>
        </w:tc>
        <w:tc>
          <w:tcPr>
            <w:tcW w:w="3197" w:type="dxa"/>
            <w:tcBorders>
              <w:top w:val="single" w:sz="4" w:space="0" w:color="auto"/>
            </w:tcBorders>
          </w:tcPr>
          <w:p w:rsidR="009F5EB7" w:rsidRPr="00310945" w:rsidRDefault="009F5EB7" w:rsidP="00357505">
            <w:pPr>
              <w:tabs>
                <w:tab w:val="left" w:pos="406"/>
              </w:tabs>
              <w:jc w:val="both"/>
              <w:rPr>
                <w:rFonts w:ascii="Times New Roman" w:hAnsi="Times New Roman" w:cs="Times New Roman"/>
                <w:lang w:eastAsia="lt-LT"/>
              </w:rPr>
            </w:pPr>
            <w:r w:rsidRPr="00310945">
              <w:rPr>
                <w:rFonts w:ascii="Times New Roman" w:hAnsi="Times New Roman" w:cs="Times New Roman"/>
              </w:rPr>
              <w:t>1.</w:t>
            </w:r>
            <w:r>
              <w:rPr>
                <w:rFonts w:ascii="Times New Roman" w:hAnsi="Times New Roman" w:cs="Times New Roman"/>
              </w:rPr>
              <w:t>4</w:t>
            </w:r>
            <w:r w:rsidRPr="00310945">
              <w:rPr>
                <w:rFonts w:ascii="Times New Roman" w:hAnsi="Times New Roman" w:cs="Times New Roman"/>
              </w:rPr>
              <w:t>. Integruotos elektroninių dokumentų sudarymo ir tikrinimo platformos apimtyje realizuoti galimybę uždėti elektroninį spaudą ant dokumento</w:t>
            </w:r>
            <w:r w:rsidR="00F4624D">
              <w:rPr>
                <w:rFonts w:ascii="Times New Roman" w:hAnsi="Times New Roman" w:cs="Times New Roman"/>
              </w:rPr>
              <w:t>.</w:t>
            </w:r>
          </w:p>
        </w:tc>
        <w:tc>
          <w:tcPr>
            <w:tcW w:w="1561" w:type="dxa"/>
            <w:tcBorders>
              <w:top w:val="single" w:sz="4" w:space="0" w:color="auto"/>
            </w:tcBorders>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Informacinės sistemos plėtros skyrius (ISPS)</w:t>
            </w:r>
          </w:p>
          <w:p w:rsidR="009F5EB7" w:rsidRPr="00310945" w:rsidRDefault="009F5EB7" w:rsidP="00F4624D">
            <w:pPr>
              <w:jc w:val="center"/>
              <w:rPr>
                <w:rFonts w:ascii="Times New Roman" w:hAnsi="Times New Roman" w:cs="Times New Roman"/>
                <w:lang w:eastAsia="lt-LT"/>
              </w:rPr>
            </w:pPr>
          </w:p>
        </w:tc>
        <w:tc>
          <w:tcPr>
            <w:tcW w:w="2320" w:type="dxa"/>
            <w:tcBorders>
              <w:top w:val="single" w:sz="4" w:space="0" w:color="auto"/>
            </w:tcBorders>
          </w:tcPr>
          <w:p w:rsidR="009F5EB7" w:rsidRPr="00310945" w:rsidRDefault="009F5EB7" w:rsidP="008D7B80">
            <w:pPr>
              <w:jc w:val="center"/>
              <w:rPr>
                <w:rFonts w:ascii="Times New Roman" w:hAnsi="Times New Roman" w:cs="Times New Roman"/>
                <w:lang w:eastAsia="lt-LT"/>
              </w:rPr>
            </w:pPr>
            <w:r w:rsidRPr="00310945">
              <w:rPr>
                <w:rFonts w:ascii="Times New Roman" w:hAnsi="Times New Roman" w:cs="Times New Roman"/>
              </w:rPr>
              <w:t xml:space="preserve">iki 2023 m. </w:t>
            </w:r>
            <w:r w:rsidR="008D7B80">
              <w:rPr>
                <w:rFonts w:ascii="Times New Roman" w:hAnsi="Times New Roman" w:cs="Times New Roman"/>
              </w:rPr>
              <w:t>gruodžio</w:t>
            </w:r>
            <w:r w:rsidRPr="00310945">
              <w:rPr>
                <w:rFonts w:ascii="Times New Roman" w:hAnsi="Times New Roman" w:cs="Times New Roman"/>
              </w:rPr>
              <w:t xml:space="preserve"> 3</w:t>
            </w:r>
            <w:r w:rsidR="008D7B80">
              <w:rPr>
                <w:rFonts w:ascii="Times New Roman" w:hAnsi="Times New Roman" w:cs="Times New Roman"/>
              </w:rPr>
              <w:t>1</w:t>
            </w:r>
            <w:r w:rsidRPr="00310945">
              <w:rPr>
                <w:rFonts w:ascii="Times New Roman" w:hAnsi="Times New Roman" w:cs="Times New Roman"/>
              </w:rPr>
              <w:t xml:space="preserve"> d.</w:t>
            </w:r>
          </w:p>
        </w:tc>
        <w:tc>
          <w:tcPr>
            <w:tcW w:w="3695" w:type="dxa"/>
            <w:tcBorders>
              <w:top w:val="single" w:sz="4" w:space="0" w:color="auto"/>
            </w:tcBorders>
          </w:tcPr>
          <w:p w:rsidR="009F5EB7" w:rsidRPr="00310945" w:rsidRDefault="009F5EB7" w:rsidP="004A285E">
            <w:pPr>
              <w:jc w:val="both"/>
              <w:rPr>
                <w:rFonts w:ascii="Times New Roman" w:hAnsi="Times New Roman" w:cs="Times New Roman"/>
                <w:lang w:eastAsia="lt-LT"/>
              </w:rPr>
            </w:pPr>
            <w:r w:rsidRPr="00310945">
              <w:rPr>
                <w:rFonts w:ascii="Times New Roman" w:hAnsi="Times New Roman" w:cs="Times New Roman"/>
              </w:rPr>
              <w:t>Sukurta ir įdiegta</w:t>
            </w:r>
            <w:r w:rsidRPr="00310945">
              <w:rPr>
                <w:rFonts w:ascii="Times New Roman" w:hAnsi="Times New Roman" w:cs="Times New Roman"/>
                <w:lang w:val="en-US"/>
              </w:rPr>
              <w:t xml:space="preserve"> </w:t>
            </w:r>
            <w:r w:rsidRPr="00310945">
              <w:rPr>
                <w:rFonts w:ascii="Times New Roman" w:hAnsi="Times New Roman" w:cs="Times New Roman"/>
              </w:rPr>
              <w:t>Integruota elektroninių dokumentų sudarymo ir tikrinimo platforma, kurioje realizuotas naujas elektroninio spaudo naudojimo funkcionalumas – elektroninio spaudo ant dokumento uždėjimo paslauga, paslaugos teikiamos operatyviai</w:t>
            </w:r>
            <w:r w:rsidR="00F4624D">
              <w:rPr>
                <w:rFonts w:ascii="Times New Roman" w:hAnsi="Times New Roman" w:cs="Times New Roman"/>
              </w:rPr>
              <w:t>.</w:t>
            </w:r>
          </w:p>
        </w:tc>
      </w:tr>
      <w:tr w:rsidR="00701017" w:rsidRPr="00310945" w:rsidTr="004A285E">
        <w:tc>
          <w:tcPr>
            <w:tcW w:w="675"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Skundų kaupimas ir stebėsena gali formuoti institucijos ir klientų dialogą.  Skundus tikslinga naudoti kaip svarbią informaciją, padedančią išskirti sistemines problemas, darančias žalą įstaigai ar klientams.</w:t>
            </w:r>
          </w:p>
        </w:tc>
        <w:tc>
          <w:tcPr>
            <w:tcW w:w="3197" w:type="dxa"/>
          </w:tcPr>
          <w:p w:rsidR="009F5EB7" w:rsidRPr="00310945" w:rsidRDefault="009F5EB7" w:rsidP="00357505">
            <w:pPr>
              <w:tabs>
                <w:tab w:val="left" w:pos="406"/>
              </w:tabs>
              <w:jc w:val="both"/>
              <w:rPr>
                <w:rFonts w:ascii="Times New Roman" w:hAnsi="Times New Roman" w:cs="Times New Roman"/>
              </w:rPr>
            </w:pPr>
            <w:r w:rsidRPr="00310945">
              <w:rPr>
                <w:rFonts w:ascii="Times New Roman" w:hAnsi="Times New Roman" w:cs="Times New Roman"/>
              </w:rPr>
              <w:t>1.</w:t>
            </w:r>
            <w:r>
              <w:rPr>
                <w:rFonts w:ascii="Times New Roman" w:hAnsi="Times New Roman" w:cs="Times New Roman"/>
              </w:rPr>
              <w:t>5</w:t>
            </w:r>
            <w:r w:rsidRPr="00310945">
              <w:rPr>
                <w:rFonts w:ascii="Times New Roman" w:hAnsi="Times New Roman" w:cs="Times New Roman"/>
              </w:rPr>
              <w:t>. Apibendrinti anoniminių pranešimų tyrimų rezultatus</w:t>
            </w:r>
            <w:r w:rsidR="00F4624D">
              <w:rPr>
                <w:rFonts w:ascii="Times New Roman" w:hAnsi="Times New Roman" w:cs="Times New Roman"/>
              </w:rPr>
              <w:t>.</w:t>
            </w:r>
          </w:p>
        </w:tc>
        <w:tc>
          <w:tcPr>
            <w:tcW w:w="1561"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VSKS</w:t>
            </w:r>
          </w:p>
        </w:tc>
        <w:tc>
          <w:tcPr>
            <w:tcW w:w="2320" w:type="dxa"/>
          </w:tcPr>
          <w:p w:rsidR="009F5EB7" w:rsidRPr="00310945" w:rsidRDefault="009F5EB7" w:rsidP="00F4624D">
            <w:pPr>
              <w:jc w:val="center"/>
              <w:rPr>
                <w:rFonts w:ascii="Times New Roman" w:hAnsi="Times New Roman" w:cs="Times New Roman"/>
              </w:rPr>
            </w:pPr>
            <w:r w:rsidRPr="00310945">
              <w:rPr>
                <w:rFonts w:ascii="Times New Roman" w:hAnsi="Times New Roman" w:cs="Times New Roman"/>
              </w:rPr>
              <w:t>Kasmet iki vasario 15 d.</w:t>
            </w:r>
          </w:p>
        </w:tc>
        <w:tc>
          <w:tcPr>
            <w:tcW w:w="369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Išanalizavus gautus skundus, esant poreikiui bus suformuluoti pasiūlymai dėl Fondo administravimo įstaigų veiklos tobulinimo korupcijos prevencijos srityje, kad būtų užtikrinta sąžininga, skaidri, teisinga, objektyvi veikla</w:t>
            </w:r>
            <w:r w:rsidR="00F4624D">
              <w:rPr>
                <w:rFonts w:ascii="Times New Roman" w:hAnsi="Times New Roman" w:cs="Times New Roman"/>
              </w:rPr>
              <w:t>.</w:t>
            </w:r>
          </w:p>
        </w:tc>
      </w:tr>
      <w:tr w:rsidR="00701017" w:rsidRPr="00310945" w:rsidTr="004A285E">
        <w:tc>
          <w:tcPr>
            <w:tcW w:w="675"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 xml:space="preserve">Nėra integruotos Valstybinio socialinio draudimo įstaigų vykdomų išmokų permokų nustatymo, apskaitos, išieškojimo ir nurašymo tvarkos, patvirtintos Fondo valdybos direktoriaus 2002 m. gruodžio 13 d. įsakymu Nr. 603 (toliau – Tvarka), ir Mažareikšmių išmokų permokų nurašymo tvarkos aprašo, patvirtinto Fondo valdybos direktoriaus 2017 m. sausio 30 d. įsakymu Nr. V-50 (toliau – Aprašas), nuostatos, susijusios su išmokų permokų išieškojimo veiksmais, tai daro sudėtingesnį vertinimą, kokie veiksmai laikytini minimaliais būtinais, koks Aprašo ir Tvarkos nuostatų santykis, kurios normos turi viršenybę, esant normų konkurencijai, atitinkamai tai daro sudėtingesnį permokų nurašymo sąlygų, numatytų </w:t>
            </w:r>
            <w:r w:rsidRPr="00310945">
              <w:rPr>
                <w:rStyle w:val="clear1"/>
                <w:color w:val="000000"/>
              </w:rPr>
              <w:t xml:space="preserve">Valstybinio socialinio draudimo fondo administravimo įstaigų reikalavimų, kylančių iš išmokų permokų ar regreso teisės, atsisakymo tvarkos aprašo, patvirtinto </w:t>
            </w:r>
            <w:r w:rsidRPr="00310945">
              <w:rPr>
                <w:rFonts w:ascii="Times New Roman" w:hAnsi="Times New Roman" w:cs="Times New Roman"/>
                <w:color w:val="000000"/>
              </w:rPr>
              <w:t>2021 m. balandžio 1 d. įsakymu Nr. V-225 (toliau – Nurašymo aprašas),</w:t>
            </w:r>
            <w:r w:rsidRPr="00310945">
              <w:rPr>
                <w:rFonts w:ascii="Times New Roman" w:hAnsi="Times New Roman" w:cs="Times New Roman"/>
              </w:rPr>
              <w:t xml:space="preserve"> taikymą, pastebėta ir ateityje gali būti skirtinga taikymo praktika, galimas piktnaudžiavimas, subjektyvus aplinkybių vertinimas;</w:t>
            </w:r>
          </w:p>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Tvarkoje ir Apraše numatyti permokų išieškojimo veiksmai tuose dokumentuose nėra tiesiogiai įvardinami kaip privalomi minimalūs atitinkamos žalos dydžio ir rūšies išieškojimo veiksmai, nors toks veiksmų kvalifikavimas yra viena iš galimų sąlygų nurašyti permoką pagal Nurašymo aprašą, tai daro sudėtingesnį Aprašo, Tvarkos ir Nurašymo aprašo nuostatų tinkamą, sisteminį taikymą, be kita ko, tinkamą atliktų veiksmų kvalifikavimą kaip minimalių būtinų veiksmų, todėl galimas piktnaudžiavimas ar atskirų darbuotojų neveikimas ar subjektyvus veikimas</w:t>
            </w:r>
            <w:r w:rsidR="00F4624D">
              <w:rPr>
                <w:rFonts w:ascii="Times New Roman" w:hAnsi="Times New Roman" w:cs="Times New Roman"/>
              </w:rPr>
              <w:t>.</w:t>
            </w:r>
          </w:p>
        </w:tc>
        <w:tc>
          <w:tcPr>
            <w:tcW w:w="3197" w:type="dxa"/>
          </w:tcPr>
          <w:p w:rsidR="009F5EB7" w:rsidRPr="00310945" w:rsidRDefault="009F5EB7" w:rsidP="009F5EB7">
            <w:pPr>
              <w:jc w:val="both"/>
              <w:rPr>
                <w:rFonts w:ascii="Times New Roman" w:hAnsi="Times New Roman" w:cs="Times New Roman"/>
              </w:rPr>
            </w:pPr>
            <w:r w:rsidRPr="00310945">
              <w:rPr>
                <w:rFonts w:ascii="Times New Roman" w:hAnsi="Times New Roman" w:cs="Times New Roman"/>
              </w:rPr>
              <w:t>1.</w:t>
            </w:r>
            <w:r>
              <w:rPr>
                <w:rFonts w:ascii="Times New Roman" w:hAnsi="Times New Roman" w:cs="Times New Roman"/>
              </w:rPr>
              <w:t>6</w:t>
            </w:r>
            <w:r w:rsidRPr="00310945">
              <w:rPr>
                <w:rFonts w:ascii="Times New Roman" w:hAnsi="Times New Roman" w:cs="Times New Roman"/>
              </w:rPr>
              <w:t>. Atnaujinti Tvarkos nuostatas, į jį perkeliant (integruojant) Aprašo nuostatas, taip pat be kitų procedūrinių reikalavimų, tiesiogiai nustatant kokie yra privalomi minimalūs atitinkamos žalos dydžio ir rūšies išieškojimo veiksmai (bent jau mažareikšmių permokų, kaip jos suprantamos Apraše, atžvilgiu)</w:t>
            </w:r>
            <w:r w:rsidR="00F4624D">
              <w:rPr>
                <w:rFonts w:ascii="Times New Roman" w:hAnsi="Times New Roman" w:cs="Times New Roman"/>
              </w:rPr>
              <w:t>.</w:t>
            </w:r>
          </w:p>
        </w:tc>
        <w:tc>
          <w:tcPr>
            <w:tcW w:w="1561" w:type="dxa"/>
          </w:tcPr>
          <w:p w:rsidR="009F5EB7" w:rsidRPr="00310945" w:rsidRDefault="009F5EB7" w:rsidP="004A285E">
            <w:pPr>
              <w:jc w:val="center"/>
              <w:rPr>
                <w:rFonts w:ascii="Times New Roman" w:hAnsi="Times New Roman" w:cs="Times New Roman"/>
              </w:rPr>
            </w:pPr>
            <w:r w:rsidRPr="00310945">
              <w:rPr>
                <w:rFonts w:ascii="Times New Roman" w:hAnsi="Times New Roman" w:cs="Times New Roman"/>
              </w:rPr>
              <w:t>Fondo valdybos direktoriaus įsakymu sudaryta darbo grupė</w:t>
            </w:r>
          </w:p>
        </w:tc>
        <w:tc>
          <w:tcPr>
            <w:tcW w:w="2320" w:type="dxa"/>
          </w:tcPr>
          <w:p w:rsidR="009F5EB7" w:rsidRPr="00310945" w:rsidRDefault="008324A6" w:rsidP="008324A6">
            <w:pPr>
              <w:jc w:val="center"/>
              <w:rPr>
                <w:rFonts w:ascii="Times New Roman" w:hAnsi="Times New Roman" w:cs="Times New Roman"/>
              </w:rPr>
            </w:pPr>
            <w:r>
              <w:rPr>
                <w:rFonts w:ascii="Times New Roman" w:hAnsi="Times New Roman" w:cs="Times New Roman"/>
              </w:rPr>
              <w:t xml:space="preserve">iki </w:t>
            </w:r>
            <w:r w:rsidR="009F5EB7" w:rsidRPr="00310945">
              <w:rPr>
                <w:rFonts w:ascii="Times New Roman" w:hAnsi="Times New Roman" w:cs="Times New Roman"/>
              </w:rPr>
              <w:t>2023</w:t>
            </w:r>
            <w:r>
              <w:rPr>
                <w:rFonts w:ascii="Times New Roman" w:hAnsi="Times New Roman" w:cs="Times New Roman"/>
              </w:rPr>
              <w:t xml:space="preserve"> m. birželio </w:t>
            </w:r>
            <w:r w:rsidR="009F5EB7" w:rsidRPr="00310945">
              <w:rPr>
                <w:rFonts w:ascii="Times New Roman" w:hAnsi="Times New Roman" w:cs="Times New Roman"/>
              </w:rPr>
              <w:t>30</w:t>
            </w:r>
            <w:r>
              <w:rPr>
                <w:rFonts w:ascii="Times New Roman" w:hAnsi="Times New Roman" w:cs="Times New Roman"/>
              </w:rPr>
              <w:t xml:space="preserve"> d.</w:t>
            </w:r>
          </w:p>
        </w:tc>
        <w:tc>
          <w:tcPr>
            <w:tcW w:w="369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Skaidrus, aiškus išmokų permokų nurašymo procesas.</w:t>
            </w:r>
          </w:p>
        </w:tc>
      </w:tr>
      <w:tr w:rsidR="00701017" w:rsidRPr="00310945" w:rsidTr="004A285E">
        <w:tc>
          <w:tcPr>
            <w:tcW w:w="675" w:type="dxa"/>
          </w:tcPr>
          <w:p w:rsidR="001F3B2A" w:rsidRPr="00310945" w:rsidRDefault="001F3B2A"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1F3B2A" w:rsidRPr="00310945" w:rsidRDefault="009617D9" w:rsidP="00357505">
            <w:pPr>
              <w:jc w:val="both"/>
              <w:rPr>
                <w:rFonts w:ascii="Times New Roman" w:hAnsi="Times New Roman" w:cs="Times New Roman"/>
              </w:rPr>
            </w:pPr>
            <w:r>
              <w:rPr>
                <w:rFonts w:ascii="Times New Roman" w:hAnsi="Times New Roman" w:cs="Times New Roman"/>
              </w:rPr>
              <w:t>Nežiūrint į tai, kad yra nustatytos ir veikiančios kontrolės priemonės, susijusios</w:t>
            </w:r>
            <w:r>
              <w:t xml:space="preserve"> </w:t>
            </w:r>
            <w:r w:rsidRPr="00712A41">
              <w:rPr>
                <w:rFonts w:ascii="Times New Roman" w:hAnsi="Times New Roman" w:cs="Times New Roman"/>
              </w:rPr>
              <w:t>neįgalumo ar nedarbingumo</w:t>
            </w:r>
            <w:r>
              <w:rPr>
                <w:rFonts w:ascii="Times New Roman" w:hAnsi="Times New Roman" w:cs="Times New Roman"/>
              </w:rPr>
              <w:t xml:space="preserve"> asmeniui nustatymu, </w:t>
            </w:r>
            <w:r w:rsidRPr="00AE637A">
              <w:rPr>
                <w:rFonts w:ascii="Times New Roman" w:hAnsi="Times New Roman" w:cs="Times New Roman"/>
              </w:rPr>
              <w:t xml:space="preserve">pasitaiko </w:t>
            </w:r>
            <w:r>
              <w:rPr>
                <w:rFonts w:ascii="Times New Roman" w:hAnsi="Times New Roman" w:cs="Times New Roman"/>
              </w:rPr>
              <w:t xml:space="preserve">atvejų, kai skiriant ir mokant išmokas (ypač gavus pranešimus) kyla rimtų abejonių dėl asmeniui nustatyto </w:t>
            </w:r>
            <w:r w:rsidRPr="00712A41">
              <w:rPr>
                <w:rFonts w:ascii="Times New Roman" w:hAnsi="Times New Roman" w:cs="Times New Roman"/>
              </w:rPr>
              <w:t>neįgalumo lygio, laikinojo nedarbingumo ar darbingumo lygio, jo priežasties, atsiradimo laiko</w:t>
            </w:r>
            <w:r>
              <w:rPr>
                <w:rFonts w:ascii="Times New Roman" w:hAnsi="Times New Roman" w:cs="Times New Roman"/>
              </w:rPr>
              <w:t xml:space="preserve"> ar termino pagrįstumo ir teisėtumo, dėl ko reikalingas papildomas nepriklausimų specialistų vertinimas dėl asmens sveikatos. </w:t>
            </w:r>
            <w:r w:rsidRPr="00AE637A">
              <w:rPr>
                <w:rFonts w:ascii="Times New Roman" w:hAnsi="Times New Roman" w:cs="Times New Roman"/>
              </w:rPr>
              <w:t xml:space="preserve">Todėl būtina užtikrinti </w:t>
            </w:r>
            <w:r>
              <w:rPr>
                <w:rFonts w:ascii="Times New Roman" w:hAnsi="Times New Roman" w:cs="Times New Roman"/>
              </w:rPr>
              <w:t>papildomų kontrolės priemonių įgyvendinimą, siekiant teisingo išmokų skyrimo ir mokėjimo.</w:t>
            </w:r>
          </w:p>
        </w:tc>
        <w:tc>
          <w:tcPr>
            <w:tcW w:w="3197" w:type="dxa"/>
          </w:tcPr>
          <w:p w:rsidR="001F3B2A" w:rsidRPr="001F3B2A" w:rsidRDefault="001F3B2A" w:rsidP="00357505">
            <w:pPr>
              <w:tabs>
                <w:tab w:val="left" w:pos="321"/>
              </w:tabs>
              <w:jc w:val="both"/>
              <w:rPr>
                <w:rFonts w:ascii="Times New Roman" w:hAnsi="Times New Roman" w:cs="Times New Roman"/>
              </w:rPr>
            </w:pPr>
            <w:r>
              <w:rPr>
                <w:rFonts w:ascii="Times New Roman" w:hAnsi="Times New Roman" w:cs="Times New Roman"/>
              </w:rPr>
              <w:t xml:space="preserve">1.7. </w:t>
            </w:r>
            <w:r w:rsidRPr="001F3B2A">
              <w:rPr>
                <w:rFonts w:ascii="Times New Roman" w:hAnsi="Times New Roman" w:cs="Times New Roman"/>
              </w:rPr>
              <w:t>Įgyvendinti Valstybinio socialinio draudimo įstatymo 34</w:t>
            </w:r>
            <w:r w:rsidRPr="001F3B2A">
              <w:rPr>
                <w:rFonts w:ascii="Times New Roman" w:hAnsi="Times New Roman" w:cs="Times New Roman"/>
                <w:vertAlign w:val="superscript"/>
              </w:rPr>
              <w:t>1</w:t>
            </w:r>
            <w:r w:rsidRPr="001F3B2A">
              <w:rPr>
                <w:rFonts w:ascii="Times New Roman" w:hAnsi="Times New Roman" w:cs="Times New Roman"/>
              </w:rPr>
              <w:t xml:space="preserve"> straipsnio nuostatas</w:t>
            </w:r>
            <w:r w:rsidR="00F4624D">
              <w:rPr>
                <w:rFonts w:ascii="Times New Roman" w:hAnsi="Times New Roman" w:cs="Times New Roman"/>
              </w:rPr>
              <w:t>.</w:t>
            </w:r>
          </w:p>
          <w:p w:rsidR="001F3B2A" w:rsidRPr="00310945" w:rsidRDefault="001F3B2A" w:rsidP="009F5EB7">
            <w:pPr>
              <w:jc w:val="both"/>
              <w:rPr>
                <w:rFonts w:ascii="Times New Roman" w:hAnsi="Times New Roman" w:cs="Times New Roman"/>
              </w:rPr>
            </w:pPr>
          </w:p>
        </w:tc>
        <w:tc>
          <w:tcPr>
            <w:tcW w:w="1561" w:type="dxa"/>
          </w:tcPr>
          <w:p w:rsidR="001F3B2A" w:rsidRPr="00310945" w:rsidRDefault="00701017" w:rsidP="00915048">
            <w:pPr>
              <w:jc w:val="center"/>
              <w:rPr>
                <w:rFonts w:ascii="Times New Roman" w:hAnsi="Times New Roman" w:cs="Times New Roman"/>
              </w:rPr>
            </w:pPr>
            <w:r>
              <w:rPr>
                <w:rFonts w:ascii="Times New Roman" w:hAnsi="Times New Roman" w:cs="Times New Roman"/>
              </w:rPr>
              <w:t xml:space="preserve">Fondo valdybos Nepensinių išmokų skyrius (toliau – </w:t>
            </w:r>
            <w:r w:rsidR="00915048">
              <w:rPr>
                <w:rFonts w:ascii="Times New Roman" w:hAnsi="Times New Roman" w:cs="Times New Roman"/>
              </w:rPr>
              <w:t>N</w:t>
            </w:r>
            <w:r>
              <w:rPr>
                <w:rFonts w:ascii="Times New Roman" w:hAnsi="Times New Roman" w:cs="Times New Roman"/>
              </w:rPr>
              <w:t>I</w:t>
            </w:r>
            <w:r w:rsidR="001F3B2A">
              <w:rPr>
                <w:rFonts w:ascii="Times New Roman" w:hAnsi="Times New Roman" w:cs="Times New Roman"/>
              </w:rPr>
              <w:t>S</w:t>
            </w:r>
            <w:r>
              <w:rPr>
                <w:rFonts w:ascii="Times New Roman" w:hAnsi="Times New Roman" w:cs="Times New Roman"/>
              </w:rPr>
              <w:t>)</w:t>
            </w:r>
          </w:p>
        </w:tc>
        <w:tc>
          <w:tcPr>
            <w:tcW w:w="2320" w:type="dxa"/>
          </w:tcPr>
          <w:p w:rsidR="001F3B2A" w:rsidRPr="00310945" w:rsidRDefault="001F3B2A" w:rsidP="004A285E">
            <w:pPr>
              <w:jc w:val="center"/>
              <w:rPr>
                <w:rFonts w:ascii="Times New Roman" w:hAnsi="Times New Roman" w:cs="Times New Roman"/>
              </w:rPr>
            </w:pPr>
            <w:r>
              <w:rPr>
                <w:rFonts w:ascii="Times New Roman" w:hAnsi="Times New Roman" w:cs="Times New Roman"/>
              </w:rPr>
              <w:t xml:space="preserve">Nuolat </w:t>
            </w:r>
          </w:p>
        </w:tc>
        <w:tc>
          <w:tcPr>
            <w:tcW w:w="3695" w:type="dxa"/>
          </w:tcPr>
          <w:p w:rsidR="001F3B2A" w:rsidRPr="001F3B2A" w:rsidRDefault="001F3B2A" w:rsidP="001F3B2A">
            <w:pPr>
              <w:jc w:val="both"/>
              <w:rPr>
                <w:rFonts w:ascii="Times New Roman" w:hAnsi="Times New Roman" w:cs="Times New Roman"/>
              </w:rPr>
            </w:pPr>
            <w:r w:rsidRPr="001F3B2A">
              <w:rPr>
                <w:rFonts w:ascii="Times New Roman" w:hAnsi="Times New Roman" w:cs="Times New Roman"/>
              </w:rPr>
              <w:t>1. Nurodymų asmeniui papildomai išsitirti Sodros nurodytoje sveikatos priežiūros įstaigoje skaičius.</w:t>
            </w:r>
          </w:p>
          <w:p w:rsidR="001F3B2A" w:rsidRPr="00310945" w:rsidRDefault="001F3B2A" w:rsidP="001F3B2A">
            <w:pPr>
              <w:jc w:val="both"/>
              <w:rPr>
                <w:rFonts w:ascii="Times New Roman" w:hAnsi="Times New Roman" w:cs="Times New Roman"/>
              </w:rPr>
            </w:pPr>
            <w:r w:rsidRPr="001F3B2A">
              <w:rPr>
                <w:rFonts w:ascii="Times New Roman" w:hAnsi="Times New Roman" w:cs="Times New Roman"/>
              </w:rPr>
              <w:t>2. Neskirtų išmokų arba sustabdytų išmokų mokėjimų skaičius.</w:t>
            </w:r>
          </w:p>
        </w:tc>
      </w:tr>
      <w:tr w:rsidR="00915048" w:rsidRPr="00310945" w:rsidTr="004A285E">
        <w:tc>
          <w:tcPr>
            <w:tcW w:w="675" w:type="dxa"/>
          </w:tcPr>
          <w:p w:rsidR="00915048" w:rsidRPr="00310945" w:rsidRDefault="00915048"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15048" w:rsidRPr="001F3B2A" w:rsidRDefault="00915048" w:rsidP="004A285E">
            <w:pPr>
              <w:jc w:val="both"/>
              <w:rPr>
                <w:rFonts w:ascii="Times New Roman" w:hAnsi="Times New Roman" w:cs="Times New Roman"/>
              </w:rPr>
            </w:pPr>
            <w:r w:rsidRPr="00915048">
              <w:rPr>
                <w:rFonts w:ascii="Times New Roman" w:hAnsi="Times New Roman" w:cs="Times New Roman"/>
              </w:rPr>
              <w:t>Neautomatizuota dalies išmokų atranka tikrinimui. Teritorinio skyriaus vyriausiasis specialistas (kontrolei) pats pasirenka kurias išmokas tikrinti (ar Tiesioginio, ar Tikslinimo sąrašo)</w:t>
            </w:r>
            <w:r w:rsidR="00F4624D">
              <w:rPr>
                <w:rFonts w:ascii="Times New Roman" w:hAnsi="Times New Roman" w:cs="Times New Roman"/>
              </w:rPr>
              <w:t>.</w:t>
            </w:r>
          </w:p>
        </w:tc>
        <w:tc>
          <w:tcPr>
            <w:tcW w:w="3197" w:type="dxa"/>
          </w:tcPr>
          <w:p w:rsidR="00915048" w:rsidRDefault="00915048" w:rsidP="00357505">
            <w:pPr>
              <w:jc w:val="both"/>
              <w:rPr>
                <w:rFonts w:ascii="Times New Roman" w:hAnsi="Times New Roman" w:cs="Times New Roman"/>
              </w:rPr>
            </w:pPr>
            <w:r>
              <w:rPr>
                <w:rFonts w:ascii="Times New Roman" w:hAnsi="Times New Roman" w:cs="Times New Roman"/>
              </w:rPr>
              <w:t xml:space="preserve">1.8. </w:t>
            </w:r>
            <w:r w:rsidRPr="00915048">
              <w:rPr>
                <w:rFonts w:ascii="Times New Roman" w:hAnsi="Times New Roman" w:cs="Times New Roman"/>
              </w:rPr>
              <w:t>Parengti IS keitimo užsakymo projektą dėl automatinio tikrintinų išmokų skyrimo atvejų atrinkimo.</w:t>
            </w:r>
          </w:p>
        </w:tc>
        <w:tc>
          <w:tcPr>
            <w:tcW w:w="1561" w:type="dxa"/>
          </w:tcPr>
          <w:p w:rsidR="00915048" w:rsidRDefault="00915048" w:rsidP="00915048">
            <w:pPr>
              <w:jc w:val="center"/>
              <w:rPr>
                <w:rFonts w:ascii="Times New Roman" w:hAnsi="Times New Roman" w:cs="Times New Roman"/>
              </w:rPr>
            </w:pPr>
            <w:r>
              <w:rPr>
                <w:rFonts w:ascii="Times New Roman" w:hAnsi="Times New Roman" w:cs="Times New Roman"/>
              </w:rPr>
              <w:t>Fondo valdybos Pensinių išmokų skyrius (toliau – PIS),</w:t>
            </w:r>
          </w:p>
          <w:p w:rsidR="00915048" w:rsidRDefault="00915048" w:rsidP="00915048">
            <w:pPr>
              <w:jc w:val="center"/>
              <w:rPr>
                <w:rFonts w:ascii="Times New Roman" w:hAnsi="Times New Roman" w:cs="Times New Roman"/>
              </w:rPr>
            </w:pPr>
            <w:r>
              <w:rPr>
                <w:rFonts w:ascii="Times New Roman" w:hAnsi="Times New Roman" w:cs="Times New Roman"/>
              </w:rPr>
              <w:t>NIS</w:t>
            </w:r>
          </w:p>
        </w:tc>
        <w:tc>
          <w:tcPr>
            <w:tcW w:w="2320" w:type="dxa"/>
          </w:tcPr>
          <w:p w:rsidR="00915048" w:rsidRDefault="00915048" w:rsidP="004A285E">
            <w:pPr>
              <w:jc w:val="center"/>
              <w:rPr>
                <w:rFonts w:ascii="Times New Roman" w:hAnsi="Times New Roman" w:cs="Times New Roman"/>
              </w:rPr>
            </w:pPr>
            <w:r>
              <w:rPr>
                <w:rFonts w:ascii="Times New Roman" w:hAnsi="Times New Roman" w:cs="Times New Roman"/>
              </w:rPr>
              <w:t>2023-2024 m.</w:t>
            </w:r>
          </w:p>
        </w:tc>
        <w:tc>
          <w:tcPr>
            <w:tcW w:w="3695" w:type="dxa"/>
          </w:tcPr>
          <w:p w:rsidR="00915048" w:rsidRPr="001F3B2A" w:rsidRDefault="00915048" w:rsidP="001F3B2A">
            <w:pPr>
              <w:jc w:val="both"/>
              <w:rPr>
                <w:rFonts w:ascii="Times New Roman" w:hAnsi="Times New Roman" w:cs="Times New Roman"/>
              </w:rPr>
            </w:pPr>
            <w:r w:rsidRPr="00915048">
              <w:rPr>
                <w:rFonts w:ascii="Times New Roman" w:hAnsi="Times New Roman" w:cs="Times New Roman"/>
              </w:rPr>
              <w:t>Parengtas ir realizuotas PĮ užsakymo projektas, kad teritorinio skyriaus vyriausiajam specialistui (kontrolei) pačiam subjektyviai nereikėtų rinktis, kurias išmokas tikrinti</w:t>
            </w:r>
            <w:r w:rsidR="00F4624D">
              <w:rPr>
                <w:rFonts w:ascii="Times New Roman" w:hAnsi="Times New Roman" w:cs="Times New Roman"/>
              </w:rPr>
              <w:t>.</w:t>
            </w:r>
          </w:p>
        </w:tc>
      </w:tr>
      <w:tr w:rsidR="00915048" w:rsidRPr="00310945" w:rsidTr="004A285E">
        <w:tc>
          <w:tcPr>
            <w:tcW w:w="675" w:type="dxa"/>
          </w:tcPr>
          <w:p w:rsidR="00915048" w:rsidRPr="00310945" w:rsidRDefault="00915048"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15048" w:rsidRPr="00915048" w:rsidRDefault="00915048" w:rsidP="00B71FF8">
            <w:pPr>
              <w:jc w:val="both"/>
              <w:rPr>
                <w:rFonts w:ascii="Times New Roman" w:hAnsi="Times New Roman" w:cs="Times New Roman"/>
              </w:rPr>
            </w:pPr>
            <w:r w:rsidRPr="00915048">
              <w:rPr>
                <w:rFonts w:ascii="Times New Roman" w:hAnsi="Times New Roman" w:cs="Times New Roman"/>
              </w:rPr>
              <w:t xml:space="preserve">Gali pasitaikyti atvejų, kai Fondo valdybos teritorinių skyrių </w:t>
            </w:r>
            <w:r w:rsidR="00B71FF8">
              <w:rPr>
                <w:rFonts w:ascii="Times New Roman" w:hAnsi="Times New Roman" w:cs="Times New Roman"/>
              </w:rPr>
              <w:t>Pensinių</w:t>
            </w:r>
            <w:r w:rsidRPr="00915048">
              <w:rPr>
                <w:rFonts w:ascii="Times New Roman" w:hAnsi="Times New Roman" w:cs="Times New Roman"/>
              </w:rPr>
              <w:t xml:space="preserve"> skyrių specialistams subjektyviai, neskaidriai paskirstomi prašymai ir (ar) dokumentai</w:t>
            </w:r>
            <w:r w:rsidR="00F4624D">
              <w:rPr>
                <w:rFonts w:ascii="Times New Roman" w:hAnsi="Times New Roman" w:cs="Times New Roman"/>
              </w:rPr>
              <w:t>.</w:t>
            </w:r>
          </w:p>
        </w:tc>
        <w:tc>
          <w:tcPr>
            <w:tcW w:w="3197" w:type="dxa"/>
          </w:tcPr>
          <w:p w:rsidR="00915048" w:rsidRDefault="00915048" w:rsidP="00B71FF8">
            <w:pPr>
              <w:jc w:val="both"/>
              <w:rPr>
                <w:rFonts w:ascii="Times New Roman" w:hAnsi="Times New Roman" w:cs="Times New Roman"/>
              </w:rPr>
            </w:pPr>
            <w:r>
              <w:rPr>
                <w:rFonts w:ascii="Times New Roman" w:hAnsi="Times New Roman" w:cs="Times New Roman"/>
              </w:rPr>
              <w:t xml:space="preserve">1.9. </w:t>
            </w:r>
            <w:r w:rsidR="00357505">
              <w:rPr>
                <w:rFonts w:ascii="Times New Roman" w:hAnsi="Times New Roman" w:cs="Times New Roman"/>
              </w:rPr>
              <w:t>A</w:t>
            </w:r>
            <w:r w:rsidRPr="00915048">
              <w:rPr>
                <w:rFonts w:ascii="Times New Roman" w:hAnsi="Times New Roman" w:cs="Times New Roman"/>
              </w:rPr>
              <w:t>utomatizuoti prašymų ir (ar) dokumentų skirstymą Fondo valdybos teritorinių skyrių Pensi</w:t>
            </w:r>
            <w:r w:rsidR="00B71FF8">
              <w:rPr>
                <w:rFonts w:ascii="Times New Roman" w:hAnsi="Times New Roman" w:cs="Times New Roman"/>
              </w:rPr>
              <w:t>nių</w:t>
            </w:r>
            <w:r w:rsidRPr="00915048">
              <w:rPr>
                <w:rFonts w:ascii="Times New Roman" w:hAnsi="Times New Roman" w:cs="Times New Roman"/>
              </w:rPr>
              <w:t xml:space="preserve"> skyrių specialistams</w:t>
            </w:r>
            <w:r w:rsidR="00F4624D">
              <w:rPr>
                <w:rFonts w:ascii="Times New Roman" w:hAnsi="Times New Roman" w:cs="Times New Roman"/>
              </w:rPr>
              <w:t>.</w:t>
            </w:r>
          </w:p>
        </w:tc>
        <w:tc>
          <w:tcPr>
            <w:tcW w:w="1561" w:type="dxa"/>
          </w:tcPr>
          <w:p w:rsidR="00915048" w:rsidRDefault="00915048" w:rsidP="00915048">
            <w:pPr>
              <w:jc w:val="center"/>
              <w:rPr>
                <w:rFonts w:ascii="Times New Roman" w:hAnsi="Times New Roman" w:cs="Times New Roman"/>
              </w:rPr>
            </w:pPr>
            <w:r>
              <w:rPr>
                <w:rFonts w:ascii="Times New Roman" w:hAnsi="Times New Roman" w:cs="Times New Roman"/>
              </w:rPr>
              <w:t>PIS</w:t>
            </w:r>
          </w:p>
        </w:tc>
        <w:tc>
          <w:tcPr>
            <w:tcW w:w="2320" w:type="dxa"/>
          </w:tcPr>
          <w:p w:rsidR="00915048" w:rsidRDefault="008324A6" w:rsidP="008324A6">
            <w:pPr>
              <w:jc w:val="center"/>
              <w:rPr>
                <w:rFonts w:ascii="Times New Roman" w:hAnsi="Times New Roman" w:cs="Times New Roman"/>
              </w:rPr>
            </w:pPr>
            <w:r>
              <w:rPr>
                <w:rFonts w:ascii="Times New Roman" w:hAnsi="Times New Roman" w:cs="Times New Roman"/>
              </w:rPr>
              <w:t xml:space="preserve">iki </w:t>
            </w:r>
            <w:r w:rsidR="00915048">
              <w:rPr>
                <w:rFonts w:ascii="Times New Roman" w:hAnsi="Times New Roman" w:cs="Times New Roman"/>
              </w:rPr>
              <w:t>2023</w:t>
            </w:r>
            <w:r>
              <w:rPr>
                <w:rFonts w:ascii="Times New Roman" w:hAnsi="Times New Roman" w:cs="Times New Roman"/>
              </w:rPr>
              <w:t xml:space="preserve"> m. gruodžio 31 d.</w:t>
            </w:r>
          </w:p>
        </w:tc>
        <w:tc>
          <w:tcPr>
            <w:tcW w:w="3695" w:type="dxa"/>
          </w:tcPr>
          <w:p w:rsidR="00915048" w:rsidRPr="00915048" w:rsidRDefault="00915048" w:rsidP="00B71FF8">
            <w:pPr>
              <w:jc w:val="both"/>
              <w:rPr>
                <w:rFonts w:ascii="Times New Roman" w:hAnsi="Times New Roman" w:cs="Times New Roman"/>
              </w:rPr>
            </w:pPr>
            <w:r w:rsidRPr="00915048">
              <w:rPr>
                <w:rFonts w:ascii="Times New Roman" w:hAnsi="Times New Roman" w:cs="Times New Roman"/>
              </w:rPr>
              <w:t>Automatizuotas prašymų ir (ar) dokumentų skirstymas Fondo valdybos teritorinių skyrių Pensi</w:t>
            </w:r>
            <w:r w:rsidR="00B71FF8">
              <w:rPr>
                <w:rFonts w:ascii="Times New Roman" w:hAnsi="Times New Roman" w:cs="Times New Roman"/>
              </w:rPr>
              <w:t>nių</w:t>
            </w:r>
            <w:r w:rsidRPr="00915048">
              <w:rPr>
                <w:rFonts w:ascii="Times New Roman" w:hAnsi="Times New Roman" w:cs="Times New Roman"/>
              </w:rPr>
              <w:t xml:space="preserve"> skyrių specialistams. Specialistams skaidriai paskirstomi prašymai ir (ar) dokumentai</w:t>
            </w:r>
            <w:r w:rsidR="00F4624D">
              <w:rPr>
                <w:rFonts w:ascii="Times New Roman" w:hAnsi="Times New Roman" w:cs="Times New Roman"/>
                <w:b/>
                <w:bCs/>
                <w:i/>
                <w:iCs/>
              </w:rPr>
              <w:t>.</w:t>
            </w:r>
          </w:p>
        </w:tc>
      </w:tr>
      <w:tr w:rsidR="00574667" w:rsidRPr="00310945" w:rsidTr="004A285E">
        <w:tc>
          <w:tcPr>
            <w:tcW w:w="675" w:type="dxa"/>
            <w:vMerge w:val="restart"/>
          </w:tcPr>
          <w:p w:rsidR="00574667" w:rsidRPr="00E91E86" w:rsidRDefault="00574667" w:rsidP="008E09C6">
            <w:pPr>
              <w:rPr>
                <w:rFonts w:ascii="Times New Roman" w:hAnsi="Times New Roman" w:cs="Times New Roman"/>
              </w:rPr>
            </w:pPr>
            <w:r w:rsidRPr="008E09C6">
              <w:rPr>
                <w:rFonts w:ascii="Times New Roman" w:hAnsi="Times New Roman" w:cs="Times New Roman"/>
              </w:rPr>
              <w:t>9</w:t>
            </w:r>
            <w:r w:rsidRPr="008E09C6">
              <w:rPr>
                <w:rFonts w:ascii="Times New Roman" w:hAnsi="Times New Roman" w:cs="Times New Roman"/>
                <w:vertAlign w:val="superscript"/>
              </w:rPr>
              <w:t>1</w:t>
            </w:r>
            <w:r>
              <w:rPr>
                <w:rFonts w:ascii="Times New Roman" w:hAnsi="Times New Roman" w:cs="Times New Roman"/>
              </w:rPr>
              <w:t>.</w:t>
            </w:r>
          </w:p>
        </w:tc>
        <w:tc>
          <w:tcPr>
            <w:tcW w:w="3715" w:type="dxa"/>
            <w:vMerge w:val="restart"/>
          </w:tcPr>
          <w:p w:rsidR="00574667" w:rsidRPr="00915048" w:rsidRDefault="00574667" w:rsidP="008E09C6">
            <w:pPr>
              <w:jc w:val="both"/>
              <w:rPr>
                <w:rFonts w:ascii="Times New Roman" w:hAnsi="Times New Roman" w:cs="Times New Roman"/>
              </w:rPr>
            </w:pPr>
            <w:r w:rsidRPr="008E09C6">
              <w:rPr>
                <w:rFonts w:ascii="Times New Roman" w:hAnsi="Times New Roman" w:cs="Times New Roman"/>
              </w:rPr>
              <w:t>Gali būti nenustatyti korupcijos pasireiškimo rizikos veiksniai, sudarantys sąlygas pasireikšti korupcijai, taip pat pasielgti nesąžiningai, neteisingai, neskaidriai, neobjektyviai.</w:t>
            </w:r>
          </w:p>
        </w:tc>
        <w:tc>
          <w:tcPr>
            <w:tcW w:w="3197" w:type="dxa"/>
          </w:tcPr>
          <w:p w:rsidR="00574667" w:rsidRPr="008E09C6" w:rsidRDefault="00574667" w:rsidP="008E09C6">
            <w:pPr>
              <w:jc w:val="both"/>
              <w:rPr>
                <w:rFonts w:ascii="Times New Roman" w:hAnsi="Times New Roman" w:cs="Times New Roman"/>
              </w:rPr>
            </w:pPr>
            <w:r w:rsidRPr="008E09C6">
              <w:rPr>
                <w:rFonts w:ascii="Times New Roman" w:hAnsi="Times New Roman" w:cs="Times New Roman"/>
              </w:rPr>
              <w:t>1.10. Atlikti korupcijos pasireiškimo tikimybės nustatymą užsienio išmokų skyrimo ir mokėjimo srityje.</w:t>
            </w:r>
          </w:p>
        </w:tc>
        <w:tc>
          <w:tcPr>
            <w:tcW w:w="1561" w:type="dxa"/>
            <w:vMerge w:val="restart"/>
          </w:tcPr>
          <w:p w:rsidR="00574667" w:rsidRPr="008E09C6" w:rsidRDefault="00574667" w:rsidP="008E09C6">
            <w:pPr>
              <w:jc w:val="center"/>
              <w:rPr>
                <w:rFonts w:ascii="Times New Roman" w:hAnsi="Times New Roman" w:cs="Times New Roman"/>
              </w:rPr>
            </w:pPr>
            <w:r w:rsidRPr="008E09C6">
              <w:rPr>
                <w:rFonts w:ascii="Times New Roman" w:hAnsi="Times New Roman" w:cs="Times New Roman"/>
              </w:rPr>
              <w:t>VSKS</w:t>
            </w:r>
          </w:p>
          <w:p w:rsidR="00574667" w:rsidRPr="008E09C6" w:rsidRDefault="00574667" w:rsidP="008E09C6">
            <w:pPr>
              <w:jc w:val="center"/>
              <w:rPr>
                <w:rFonts w:ascii="Times New Roman" w:hAnsi="Times New Roman" w:cs="Times New Roman"/>
              </w:rPr>
            </w:pPr>
          </w:p>
        </w:tc>
        <w:tc>
          <w:tcPr>
            <w:tcW w:w="2320" w:type="dxa"/>
          </w:tcPr>
          <w:p w:rsidR="00574667" w:rsidRPr="008E09C6" w:rsidRDefault="00574667" w:rsidP="008E09C6">
            <w:pPr>
              <w:jc w:val="both"/>
              <w:rPr>
                <w:rFonts w:ascii="Times New Roman" w:hAnsi="Times New Roman" w:cs="Times New Roman"/>
              </w:rPr>
            </w:pPr>
            <w:r w:rsidRPr="008E09C6">
              <w:rPr>
                <w:rFonts w:ascii="Times New Roman" w:hAnsi="Times New Roman" w:cs="Times New Roman"/>
              </w:rPr>
              <w:t xml:space="preserve">2024 m. I </w:t>
            </w:r>
            <w:proofErr w:type="spellStart"/>
            <w:r w:rsidRPr="008E09C6">
              <w:rPr>
                <w:rFonts w:ascii="Times New Roman" w:hAnsi="Times New Roman" w:cs="Times New Roman"/>
              </w:rPr>
              <w:t>ketv</w:t>
            </w:r>
            <w:proofErr w:type="spellEnd"/>
            <w:r w:rsidRPr="008E09C6">
              <w:rPr>
                <w:rFonts w:ascii="Times New Roman" w:hAnsi="Times New Roman" w:cs="Times New Roman"/>
              </w:rPr>
              <w:t>.</w:t>
            </w:r>
          </w:p>
        </w:tc>
        <w:tc>
          <w:tcPr>
            <w:tcW w:w="3695" w:type="dxa"/>
            <w:vMerge w:val="restart"/>
          </w:tcPr>
          <w:p w:rsidR="00574667" w:rsidRPr="008E09C6" w:rsidRDefault="00574667" w:rsidP="008E09C6">
            <w:pPr>
              <w:jc w:val="both"/>
              <w:rPr>
                <w:rFonts w:ascii="Times New Roman" w:hAnsi="Times New Roman" w:cs="Times New Roman"/>
              </w:rPr>
            </w:pPr>
            <w:r w:rsidRPr="008E09C6">
              <w:rPr>
                <w:rFonts w:ascii="Times New Roman" w:hAnsi="Times New Roman" w:cs="Times New Roman"/>
              </w:rPr>
              <w:t>Numatytos korupcijos pasireiškimo rizikos veiksnių valdymo priemonės, skirtos teisinio reguliavimo ir administravimo procedūrų skaidrumui užtikrinti.“</w:t>
            </w:r>
          </w:p>
        </w:tc>
      </w:tr>
      <w:tr w:rsidR="00574667" w:rsidRPr="00310945" w:rsidTr="004A285E">
        <w:tc>
          <w:tcPr>
            <w:tcW w:w="675" w:type="dxa"/>
            <w:vMerge/>
          </w:tcPr>
          <w:p w:rsidR="00574667" w:rsidRPr="008E09C6" w:rsidRDefault="00574667" w:rsidP="008E09C6">
            <w:pPr>
              <w:rPr>
                <w:rFonts w:ascii="Times New Roman" w:hAnsi="Times New Roman" w:cs="Times New Roman"/>
              </w:rPr>
            </w:pPr>
          </w:p>
        </w:tc>
        <w:tc>
          <w:tcPr>
            <w:tcW w:w="3715" w:type="dxa"/>
            <w:vMerge/>
          </w:tcPr>
          <w:p w:rsidR="00574667" w:rsidRPr="008E09C6" w:rsidRDefault="00574667" w:rsidP="008E09C6">
            <w:pPr>
              <w:jc w:val="both"/>
              <w:rPr>
                <w:rFonts w:ascii="Times New Roman" w:hAnsi="Times New Roman" w:cs="Times New Roman"/>
              </w:rPr>
            </w:pPr>
          </w:p>
        </w:tc>
        <w:tc>
          <w:tcPr>
            <w:tcW w:w="3197" w:type="dxa"/>
          </w:tcPr>
          <w:p w:rsidR="00574667" w:rsidRPr="008E09C6" w:rsidRDefault="00574667" w:rsidP="008E09C6">
            <w:pPr>
              <w:jc w:val="both"/>
              <w:rPr>
                <w:rFonts w:ascii="Times New Roman" w:hAnsi="Times New Roman" w:cs="Times New Roman"/>
              </w:rPr>
            </w:pPr>
            <w:r>
              <w:rPr>
                <w:rFonts w:ascii="Times New Roman" w:hAnsi="Times New Roman" w:cs="Times New Roman"/>
              </w:rPr>
              <w:t xml:space="preserve">1.11. </w:t>
            </w:r>
            <w:r w:rsidRPr="008E09C6">
              <w:rPr>
                <w:rFonts w:ascii="Times New Roman" w:hAnsi="Times New Roman" w:cs="Times New Roman"/>
              </w:rPr>
              <w:t>1.10. Atlikti korupcijos pasireiškimo tikimybės nustatymą</w:t>
            </w:r>
            <w:r>
              <w:rPr>
                <w:rFonts w:ascii="Times New Roman" w:hAnsi="Times New Roman" w:cs="Times New Roman"/>
              </w:rPr>
              <w:t xml:space="preserve"> priemokų FAĮ valstybės tarnautojams ir darbuotojams, dirbantiems pagal darbo sutartį, skyrimo srityje</w:t>
            </w:r>
          </w:p>
        </w:tc>
        <w:tc>
          <w:tcPr>
            <w:tcW w:w="1561" w:type="dxa"/>
            <w:vMerge/>
          </w:tcPr>
          <w:p w:rsidR="00574667" w:rsidRPr="008E09C6" w:rsidRDefault="00574667" w:rsidP="008E09C6">
            <w:pPr>
              <w:jc w:val="center"/>
              <w:rPr>
                <w:rFonts w:ascii="Times New Roman" w:hAnsi="Times New Roman" w:cs="Times New Roman"/>
              </w:rPr>
            </w:pPr>
          </w:p>
        </w:tc>
        <w:tc>
          <w:tcPr>
            <w:tcW w:w="2320" w:type="dxa"/>
          </w:tcPr>
          <w:p w:rsidR="00574667" w:rsidRPr="008E09C6" w:rsidRDefault="00574667" w:rsidP="008E09C6">
            <w:pPr>
              <w:jc w:val="both"/>
              <w:rPr>
                <w:rFonts w:ascii="Times New Roman" w:hAnsi="Times New Roman" w:cs="Times New Roman"/>
              </w:rPr>
            </w:pPr>
            <w:r>
              <w:rPr>
                <w:rFonts w:ascii="Times New Roman" w:hAnsi="Times New Roman" w:cs="Times New Roman"/>
              </w:rPr>
              <w:t xml:space="preserve">2024 m. III </w:t>
            </w:r>
            <w:proofErr w:type="spellStart"/>
            <w:r>
              <w:rPr>
                <w:rFonts w:ascii="Times New Roman" w:hAnsi="Times New Roman" w:cs="Times New Roman"/>
              </w:rPr>
              <w:t>ketv</w:t>
            </w:r>
            <w:proofErr w:type="spellEnd"/>
            <w:r>
              <w:rPr>
                <w:rFonts w:ascii="Times New Roman" w:hAnsi="Times New Roman" w:cs="Times New Roman"/>
              </w:rPr>
              <w:t>.</w:t>
            </w:r>
          </w:p>
        </w:tc>
        <w:tc>
          <w:tcPr>
            <w:tcW w:w="3695" w:type="dxa"/>
            <w:vMerge/>
          </w:tcPr>
          <w:p w:rsidR="00574667" w:rsidRPr="008E09C6" w:rsidRDefault="00574667" w:rsidP="008E09C6">
            <w:pPr>
              <w:jc w:val="both"/>
              <w:rPr>
                <w:rFonts w:ascii="Times New Roman" w:hAnsi="Times New Roman" w:cs="Times New Roman"/>
              </w:rPr>
            </w:pPr>
          </w:p>
        </w:tc>
      </w:tr>
      <w:tr w:rsidR="008E09C6" w:rsidRPr="00310945" w:rsidTr="00A3088F">
        <w:tc>
          <w:tcPr>
            <w:tcW w:w="15163" w:type="dxa"/>
            <w:gridSpan w:val="6"/>
          </w:tcPr>
          <w:p w:rsidR="008E09C6" w:rsidRPr="00AE22FD" w:rsidRDefault="008E09C6" w:rsidP="008E09C6">
            <w:pPr>
              <w:tabs>
                <w:tab w:val="left" w:pos="1134"/>
              </w:tabs>
              <w:jc w:val="both"/>
              <w:rPr>
                <w:rFonts w:ascii="Times New Roman" w:hAnsi="Times New Roman" w:cs="Times New Roman"/>
                <w:i/>
                <w:sz w:val="20"/>
                <w:szCs w:val="20"/>
              </w:rPr>
            </w:pPr>
            <w:r w:rsidRPr="00AE22FD">
              <w:rPr>
                <w:rFonts w:ascii="Times New Roman" w:hAnsi="Times New Roman" w:cs="Times New Roman"/>
                <w:i/>
                <w:sz w:val="20"/>
                <w:szCs w:val="20"/>
              </w:rPr>
              <w:t>Punkto pakeitimas:</w:t>
            </w:r>
          </w:p>
          <w:p w:rsidR="008E09C6" w:rsidRDefault="008E09C6" w:rsidP="008E09C6">
            <w:pPr>
              <w:jc w:val="both"/>
              <w:rPr>
                <w:rFonts w:ascii="Times New Roman" w:hAnsi="Times New Roman" w:cs="Times New Roman"/>
                <w:i/>
                <w:sz w:val="20"/>
                <w:szCs w:val="20"/>
              </w:rPr>
            </w:pPr>
            <w:r w:rsidRPr="00AE22FD">
              <w:rPr>
                <w:rFonts w:ascii="Times New Roman" w:hAnsi="Times New Roman" w:cs="Times New Roman"/>
                <w:i/>
                <w:sz w:val="20"/>
                <w:szCs w:val="20"/>
              </w:rPr>
              <w:t>2023-</w:t>
            </w:r>
            <w:r>
              <w:rPr>
                <w:rFonts w:ascii="Times New Roman" w:hAnsi="Times New Roman" w:cs="Times New Roman"/>
                <w:i/>
                <w:sz w:val="20"/>
                <w:szCs w:val="20"/>
              </w:rPr>
              <w:t>12-14</w:t>
            </w:r>
            <w:r w:rsidRPr="00AE22FD">
              <w:rPr>
                <w:rFonts w:ascii="Times New Roman" w:hAnsi="Times New Roman" w:cs="Times New Roman"/>
                <w:i/>
                <w:sz w:val="20"/>
                <w:szCs w:val="20"/>
              </w:rPr>
              <w:t xml:space="preserve"> įsakymas Nr. V-</w:t>
            </w:r>
            <w:r>
              <w:rPr>
                <w:rFonts w:ascii="Times New Roman" w:hAnsi="Times New Roman" w:cs="Times New Roman"/>
                <w:i/>
                <w:sz w:val="20"/>
                <w:szCs w:val="20"/>
              </w:rPr>
              <w:t>487</w:t>
            </w:r>
          </w:p>
          <w:p w:rsidR="00574667" w:rsidRPr="00574667" w:rsidRDefault="00574667" w:rsidP="008E09C6">
            <w:pPr>
              <w:jc w:val="both"/>
              <w:rPr>
                <w:rFonts w:ascii="Times New Roman" w:hAnsi="Times New Roman" w:cs="Times New Roman"/>
                <w:i/>
                <w:sz w:val="20"/>
                <w:szCs w:val="20"/>
              </w:rPr>
            </w:pPr>
            <w:r w:rsidRPr="00574667">
              <w:rPr>
                <w:rFonts w:ascii="Times New Roman" w:hAnsi="Times New Roman" w:cs="Times New Roman"/>
                <w:i/>
                <w:sz w:val="20"/>
                <w:szCs w:val="20"/>
              </w:rPr>
              <w:t>2024-06-05 įsakymas Nr. V-185</w:t>
            </w:r>
          </w:p>
        </w:tc>
      </w:tr>
      <w:tr w:rsidR="009F5EB7" w:rsidRPr="00310945" w:rsidTr="004A285E">
        <w:tc>
          <w:tcPr>
            <w:tcW w:w="15163" w:type="dxa"/>
            <w:gridSpan w:val="6"/>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II. TURTO VALDYMAS</w:t>
            </w:r>
          </w:p>
        </w:tc>
      </w:tr>
      <w:tr w:rsidR="009F5EB7" w:rsidRPr="00310945" w:rsidTr="00AE22FD">
        <w:tc>
          <w:tcPr>
            <w:tcW w:w="15163" w:type="dxa"/>
            <w:gridSpan w:val="6"/>
            <w:tcBorders>
              <w:bottom w:val="single" w:sz="4" w:space="0" w:color="auto"/>
            </w:tcBorders>
          </w:tcPr>
          <w:p w:rsidR="009F5EB7" w:rsidRPr="00310945" w:rsidRDefault="009F5EB7" w:rsidP="004A285E">
            <w:pPr>
              <w:rPr>
                <w:rFonts w:ascii="Times New Roman" w:hAnsi="Times New Roman" w:cs="Times New Roman"/>
                <w:b/>
              </w:rPr>
            </w:pPr>
            <w:r w:rsidRPr="00310945">
              <w:rPr>
                <w:rFonts w:ascii="Times New Roman" w:hAnsi="Times New Roman" w:cs="Times New Roman"/>
                <w:b/>
              </w:rPr>
              <w:t>Tikslas – didinti skaidrumą, mažinti ir šalinti korupcijos ir kitų pažeidimų prielaidas disponuojant turtu.</w:t>
            </w:r>
          </w:p>
          <w:p w:rsidR="009F5EB7" w:rsidRPr="00310945" w:rsidRDefault="009F5EB7" w:rsidP="004A285E">
            <w:pPr>
              <w:rPr>
                <w:rFonts w:ascii="Times New Roman" w:hAnsi="Times New Roman" w:cs="Times New Roman"/>
                <w:b/>
              </w:rPr>
            </w:pPr>
          </w:p>
          <w:p w:rsidR="009F5EB7" w:rsidRPr="00310945" w:rsidRDefault="009F5EB7" w:rsidP="004A285E">
            <w:pPr>
              <w:rPr>
                <w:rFonts w:ascii="Times New Roman" w:hAnsi="Times New Roman" w:cs="Times New Roman"/>
                <w:b/>
              </w:rPr>
            </w:pPr>
            <w:r w:rsidRPr="00310945">
              <w:rPr>
                <w:rFonts w:ascii="Times New Roman" w:hAnsi="Times New Roman" w:cs="Times New Roman"/>
                <w:b/>
              </w:rPr>
              <w:t>Tikslo rezultato kriterijai:</w:t>
            </w:r>
          </w:p>
          <w:p w:rsidR="009F5EB7" w:rsidRPr="00310945" w:rsidRDefault="009F5EB7" w:rsidP="004A285E">
            <w:pPr>
              <w:tabs>
                <w:tab w:val="left" w:pos="260"/>
                <w:tab w:val="left" w:pos="571"/>
              </w:tabs>
              <w:rPr>
                <w:rFonts w:ascii="Times New Roman" w:hAnsi="Times New Roman" w:cs="Times New Roman"/>
              </w:rPr>
            </w:pPr>
            <w:r w:rsidRPr="00310945">
              <w:rPr>
                <w:rFonts w:ascii="Times New Roman" w:hAnsi="Times New Roman" w:cs="Times New Roman"/>
              </w:rPr>
              <w:t>1.</w:t>
            </w:r>
            <w:r w:rsidRPr="00310945">
              <w:rPr>
                <w:rFonts w:ascii="Times New Roman" w:hAnsi="Times New Roman" w:cs="Times New Roman"/>
              </w:rPr>
              <w:tab/>
              <w:t xml:space="preserve"> Užtikrintas viešas ir skaidrus turto valdymas.</w:t>
            </w:r>
          </w:p>
        </w:tc>
      </w:tr>
      <w:tr w:rsidR="00701017" w:rsidRPr="00310945" w:rsidTr="00AE22FD">
        <w:tc>
          <w:tcPr>
            <w:tcW w:w="675" w:type="dxa"/>
            <w:tcBorders>
              <w:bottom w:val="single" w:sz="4" w:space="0" w:color="auto"/>
            </w:tcBorders>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Borders>
              <w:bottom w:val="single" w:sz="4" w:space="0" w:color="auto"/>
            </w:tcBorders>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Viešuosius pirkimus atliekant ne elektroniniu būdu, sudaromos prielaidos neskaidriems pirkimams ir korupcijai pasireikšti.</w:t>
            </w:r>
          </w:p>
        </w:tc>
        <w:tc>
          <w:tcPr>
            <w:tcW w:w="3197" w:type="dxa"/>
            <w:tcBorders>
              <w:bottom w:val="single" w:sz="4" w:space="0" w:color="auto"/>
            </w:tcBorders>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 xml:space="preserve">2.1. Siekti, kad kuo didesnė dalis visų viešųjų pirkimų būtų vykdoma elektroninėmis priemonėmis per CVPIS bei </w:t>
            </w:r>
            <w:proofErr w:type="spellStart"/>
            <w:r w:rsidRPr="00310945">
              <w:rPr>
                <w:rFonts w:ascii="Times New Roman" w:hAnsi="Times New Roman" w:cs="Times New Roman"/>
              </w:rPr>
              <w:t>CPO.lt</w:t>
            </w:r>
            <w:proofErr w:type="spellEnd"/>
            <w:r w:rsidRPr="00310945">
              <w:rPr>
                <w:rFonts w:ascii="Times New Roman" w:hAnsi="Times New Roman" w:cs="Times New Roman"/>
              </w:rPr>
              <w:t xml:space="preserve"> elektroninį katalogą.</w:t>
            </w:r>
          </w:p>
        </w:tc>
        <w:tc>
          <w:tcPr>
            <w:tcW w:w="1561" w:type="dxa"/>
            <w:tcBorders>
              <w:bottom w:val="single" w:sz="4" w:space="0" w:color="auto"/>
            </w:tcBorders>
          </w:tcPr>
          <w:p w:rsidR="009F5EB7" w:rsidRPr="00310945" w:rsidRDefault="00701017" w:rsidP="005F0FE2">
            <w:pPr>
              <w:jc w:val="center"/>
              <w:rPr>
                <w:rFonts w:ascii="Times New Roman" w:hAnsi="Times New Roman" w:cs="Times New Roman"/>
              </w:rPr>
            </w:pPr>
            <w:r>
              <w:rPr>
                <w:rFonts w:ascii="Times New Roman" w:hAnsi="Times New Roman" w:cs="Times New Roman"/>
              </w:rPr>
              <w:t xml:space="preserve">Fondo valdybos Viešųjų pirkimų ir ūkio valdymo skyrius (toliau – </w:t>
            </w:r>
            <w:r w:rsidR="009F5EB7" w:rsidRPr="00310945">
              <w:rPr>
                <w:rFonts w:ascii="Times New Roman" w:hAnsi="Times New Roman" w:cs="Times New Roman"/>
              </w:rPr>
              <w:t>VPŪVS</w:t>
            </w:r>
            <w:r>
              <w:rPr>
                <w:rFonts w:ascii="Times New Roman" w:hAnsi="Times New Roman" w:cs="Times New Roman"/>
              </w:rPr>
              <w:t>)</w:t>
            </w:r>
          </w:p>
        </w:tc>
        <w:tc>
          <w:tcPr>
            <w:tcW w:w="2320" w:type="dxa"/>
            <w:tcBorders>
              <w:bottom w:val="single" w:sz="4" w:space="0" w:color="auto"/>
            </w:tcBorders>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Kasmet</w:t>
            </w:r>
          </w:p>
        </w:tc>
        <w:tc>
          <w:tcPr>
            <w:tcW w:w="3695" w:type="dxa"/>
            <w:tcBorders>
              <w:bottom w:val="single" w:sz="4" w:space="0" w:color="auto"/>
            </w:tcBorders>
          </w:tcPr>
          <w:p w:rsidR="009F5EB7" w:rsidRDefault="009F5EB7" w:rsidP="004A285E">
            <w:pPr>
              <w:jc w:val="both"/>
              <w:rPr>
                <w:rFonts w:ascii="Times New Roman" w:hAnsi="Times New Roman" w:cs="Times New Roman"/>
              </w:rPr>
            </w:pPr>
            <w:r w:rsidRPr="00310945">
              <w:rPr>
                <w:rFonts w:ascii="Times New Roman" w:hAnsi="Times New Roman" w:cs="Times New Roman"/>
              </w:rPr>
              <w:t>Elektroninėmis priem</w:t>
            </w:r>
            <w:r w:rsidR="00AA78F6">
              <w:rPr>
                <w:rFonts w:ascii="Times New Roman" w:hAnsi="Times New Roman" w:cs="Times New Roman"/>
              </w:rPr>
              <w:t>onėmis įvykdoma ne mažiau kaip 7</w:t>
            </w:r>
            <w:r w:rsidRPr="00310945">
              <w:rPr>
                <w:rFonts w:ascii="Times New Roman" w:hAnsi="Times New Roman" w:cs="Times New Roman"/>
              </w:rPr>
              <w:t>0 proc. viešųjų pirkimų skaičiuojant pagal jų vertę</w:t>
            </w:r>
            <w:r w:rsidR="00B60C5C">
              <w:rPr>
                <w:rFonts w:ascii="Times New Roman" w:hAnsi="Times New Roman" w:cs="Times New Roman"/>
              </w:rPr>
              <w:t>.</w:t>
            </w:r>
          </w:p>
          <w:p w:rsidR="000B0B1F" w:rsidRPr="00310945" w:rsidRDefault="000B0B1F" w:rsidP="000B0B1F">
            <w:pPr>
              <w:jc w:val="both"/>
              <w:rPr>
                <w:rFonts w:ascii="Times New Roman" w:hAnsi="Times New Roman" w:cs="Times New Roman"/>
              </w:rPr>
            </w:pPr>
          </w:p>
        </w:tc>
      </w:tr>
      <w:tr w:rsidR="00AA78F6" w:rsidRPr="00AE22FD" w:rsidTr="00AE22FD">
        <w:tc>
          <w:tcPr>
            <w:tcW w:w="675" w:type="dxa"/>
            <w:tcBorders>
              <w:top w:val="single" w:sz="4" w:space="0" w:color="auto"/>
              <w:left w:val="nil"/>
              <w:bottom w:val="single" w:sz="4" w:space="0" w:color="auto"/>
              <w:right w:val="nil"/>
            </w:tcBorders>
          </w:tcPr>
          <w:p w:rsidR="00AA78F6" w:rsidRPr="00AE22FD" w:rsidRDefault="00AA78F6" w:rsidP="00AA78F6">
            <w:pPr>
              <w:jc w:val="both"/>
              <w:rPr>
                <w:rFonts w:ascii="Times New Roman" w:hAnsi="Times New Roman" w:cs="Times New Roman"/>
              </w:rPr>
            </w:pPr>
          </w:p>
        </w:tc>
        <w:tc>
          <w:tcPr>
            <w:tcW w:w="3715" w:type="dxa"/>
            <w:tcBorders>
              <w:top w:val="single" w:sz="4" w:space="0" w:color="auto"/>
              <w:left w:val="nil"/>
              <w:bottom w:val="single" w:sz="4" w:space="0" w:color="auto"/>
              <w:right w:val="nil"/>
            </w:tcBorders>
          </w:tcPr>
          <w:p w:rsidR="00AE22FD" w:rsidRPr="00AE22FD" w:rsidRDefault="00AE22FD" w:rsidP="00AE22FD">
            <w:pPr>
              <w:tabs>
                <w:tab w:val="left" w:pos="1134"/>
              </w:tabs>
              <w:jc w:val="both"/>
              <w:rPr>
                <w:rFonts w:ascii="Times New Roman" w:hAnsi="Times New Roman" w:cs="Times New Roman"/>
                <w:i/>
                <w:sz w:val="20"/>
                <w:szCs w:val="20"/>
              </w:rPr>
            </w:pPr>
            <w:r w:rsidRPr="00AE22FD">
              <w:rPr>
                <w:rFonts w:ascii="Times New Roman" w:hAnsi="Times New Roman" w:cs="Times New Roman"/>
                <w:i/>
                <w:sz w:val="20"/>
                <w:szCs w:val="20"/>
              </w:rPr>
              <w:t>Punkto pakeitimas:</w:t>
            </w:r>
          </w:p>
          <w:p w:rsidR="00AA78F6" w:rsidRPr="00AE22FD" w:rsidRDefault="00AE22FD" w:rsidP="00AE22FD">
            <w:pPr>
              <w:tabs>
                <w:tab w:val="left" w:pos="1134"/>
              </w:tabs>
              <w:jc w:val="both"/>
              <w:rPr>
                <w:rFonts w:ascii="Times New Roman" w:hAnsi="Times New Roman" w:cs="Times New Roman"/>
              </w:rPr>
            </w:pPr>
            <w:r w:rsidRPr="00AE22FD">
              <w:rPr>
                <w:rFonts w:ascii="Times New Roman" w:hAnsi="Times New Roman" w:cs="Times New Roman"/>
                <w:i/>
                <w:sz w:val="20"/>
                <w:szCs w:val="20"/>
              </w:rPr>
              <w:t>2023-03-15 įsakymas Nr. V-9</w:t>
            </w:r>
            <w:r>
              <w:rPr>
                <w:rFonts w:ascii="Times New Roman" w:hAnsi="Times New Roman" w:cs="Times New Roman"/>
                <w:i/>
                <w:sz w:val="20"/>
                <w:szCs w:val="20"/>
              </w:rPr>
              <w:t>7</w:t>
            </w:r>
          </w:p>
        </w:tc>
        <w:tc>
          <w:tcPr>
            <w:tcW w:w="3197" w:type="dxa"/>
            <w:tcBorders>
              <w:top w:val="single" w:sz="4" w:space="0" w:color="auto"/>
              <w:left w:val="nil"/>
              <w:bottom w:val="single" w:sz="4" w:space="0" w:color="auto"/>
              <w:right w:val="nil"/>
            </w:tcBorders>
          </w:tcPr>
          <w:p w:rsidR="00AA78F6" w:rsidRPr="00AE22FD" w:rsidRDefault="00AA78F6" w:rsidP="004A285E">
            <w:pPr>
              <w:jc w:val="both"/>
              <w:rPr>
                <w:rFonts w:ascii="Times New Roman" w:hAnsi="Times New Roman" w:cs="Times New Roman"/>
              </w:rPr>
            </w:pPr>
          </w:p>
        </w:tc>
        <w:tc>
          <w:tcPr>
            <w:tcW w:w="1561" w:type="dxa"/>
            <w:tcBorders>
              <w:top w:val="single" w:sz="4" w:space="0" w:color="auto"/>
              <w:left w:val="nil"/>
              <w:bottom w:val="single" w:sz="4" w:space="0" w:color="auto"/>
              <w:right w:val="nil"/>
            </w:tcBorders>
          </w:tcPr>
          <w:p w:rsidR="00AA78F6" w:rsidRPr="00AE22FD" w:rsidRDefault="00AA78F6" w:rsidP="005F0FE2">
            <w:pPr>
              <w:jc w:val="center"/>
              <w:rPr>
                <w:rFonts w:ascii="Times New Roman" w:hAnsi="Times New Roman" w:cs="Times New Roman"/>
              </w:rPr>
            </w:pPr>
          </w:p>
        </w:tc>
        <w:tc>
          <w:tcPr>
            <w:tcW w:w="2320" w:type="dxa"/>
            <w:tcBorders>
              <w:top w:val="single" w:sz="4" w:space="0" w:color="auto"/>
              <w:left w:val="nil"/>
              <w:bottom w:val="single" w:sz="4" w:space="0" w:color="auto"/>
              <w:right w:val="nil"/>
            </w:tcBorders>
          </w:tcPr>
          <w:p w:rsidR="00AA78F6" w:rsidRPr="00AE22FD" w:rsidRDefault="00AA78F6" w:rsidP="005F0FE2">
            <w:pPr>
              <w:jc w:val="center"/>
              <w:rPr>
                <w:rFonts w:ascii="Times New Roman" w:hAnsi="Times New Roman" w:cs="Times New Roman"/>
              </w:rPr>
            </w:pPr>
          </w:p>
        </w:tc>
        <w:tc>
          <w:tcPr>
            <w:tcW w:w="3695" w:type="dxa"/>
            <w:tcBorders>
              <w:top w:val="single" w:sz="4" w:space="0" w:color="auto"/>
              <w:left w:val="nil"/>
              <w:bottom w:val="single" w:sz="4" w:space="0" w:color="auto"/>
              <w:right w:val="nil"/>
            </w:tcBorders>
          </w:tcPr>
          <w:p w:rsidR="00AA78F6" w:rsidRPr="00AE22FD" w:rsidRDefault="00AA78F6" w:rsidP="004A285E">
            <w:pPr>
              <w:jc w:val="both"/>
              <w:rPr>
                <w:rFonts w:ascii="Times New Roman" w:hAnsi="Times New Roman" w:cs="Times New Roman"/>
              </w:rPr>
            </w:pPr>
          </w:p>
        </w:tc>
      </w:tr>
      <w:tr w:rsidR="000B0B1F" w:rsidRPr="00310945" w:rsidTr="00AE22FD">
        <w:tc>
          <w:tcPr>
            <w:tcW w:w="675" w:type="dxa"/>
            <w:vMerge w:val="restart"/>
            <w:tcBorders>
              <w:top w:val="single" w:sz="4" w:space="0" w:color="auto"/>
            </w:tcBorders>
          </w:tcPr>
          <w:p w:rsidR="000B0B1F" w:rsidRPr="00310945" w:rsidRDefault="000B0B1F" w:rsidP="000B0B1F">
            <w:pPr>
              <w:pStyle w:val="Sraopastraipa"/>
              <w:numPr>
                <w:ilvl w:val="0"/>
                <w:numId w:val="6"/>
              </w:numPr>
              <w:spacing w:after="0" w:line="240" w:lineRule="auto"/>
              <w:jc w:val="both"/>
              <w:rPr>
                <w:rFonts w:ascii="Times New Roman" w:hAnsi="Times New Roman" w:cs="Times New Roman"/>
              </w:rPr>
            </w:pPr>
          </w:p>
        </w:tc>
        <w:tc>
          <w:tcPr>
            <w:tcW w:w="3715" w:type="dxa"/>
            <w:vMerge w:val="restart"/>
            <w:tcBorders>
              <w:top w:val="single" w:sz="4" w:space="0" w:color="auto"/>
            </w:tcBorders>
          </w:tcPr>
          <w:p w:rsidR="000B0B1F" w:rsidRPr="00310945" w:rsidRDefault="000B0B1F" w:rsidP="000B0B1F">
            <w:pPr>
              <w:jc w:val="both"/>
              <w:rPr>
                <w:rFonts w:ascii="Times New Roman" w:hAnsi="Times New Roman" w:cs="Times New Roman"/>
              </w:rPr>
            </w:pPr>
            <w:r w:rsidRPr="00310945">
              <w:rPr>
                <w:rFonts w:ascii="Times New Roman" w:hAnsi="Times New Roman" w:cs="Times New Roman"/>
              </w:rPr>
              <w:t>Esamas teisinis reglamentavimas leidžia tam tikrus pirkimus vykdyti neskelbiamos apklausos būdu apklausiant tik vieną ūkio subjektą. Tokio pobūdžio pirkimų vykdymas gali būti paveiktas asmeninio suinteresuotumo</w:t>
            </w:r>
            <w:r w:rsidR="00F4624D">
              <w:rPr>
                <w:rFonts w:ascii="Times New Roman" w:hAnsi="Times New Roman" w:cs="Times New Roman"/>
              </w:rPr>
              <w:t>.</w:t>
            </w:r>
          </w:p>
        </w:tc>
        <w:tc>
          <w:tcPr>
            <w:tcW w:w="3197" w:type="dxa"/>
            <w:tcBorders>
              <w:top w:val="single" w:sz="4" w:space="0" w:color="auto"/>
            </w:tcBorders>
          </w:tcPr>
          <w:p w:rsidR="000B0B1F" w:rsidRPr="00310945" w:rsidRDefault="000B0B1F" w:rsidP="00335C10">
            <w:pPr>
              <w:jc w:val="both"/>
              <w:rPr>
                <w:rFonts w:ascii="Times New Roman" w:hAnsi="Times New Roman" w:cs="Times New Roman"/>
              </w:rPr>
            </w:pPr>
            <w:r>
              <w:rPr>
                <w:rFonts w:ascii="Times New Roman" w:hAnsi="Times New Roman" w:cs="Times New Roman"/>
              </w:rPr>
              <w:t>2.2. V</w:t>
            </w:r>
            <w:r w:rsidRPr="00310945">
              <w:rPr>
                <w:rFonts w:ascii="Times New Roman" w:hAnsi="Times New Roman" w:cs="Times New Roman"/>
              </w:rPr>
              <w:t xml:space="preserve">ykdant pirkimą neskelbiamos apklausos būdu, prioritetas teikiamas </w:t>
            </w:r>
            <w:r>
              <w:rPr>
                <w:rFonts w:ascii="Times New Roman" w:hAnsi="Times New Roman" w:cs="Times New Roman"/>
              </w:rPr>
              <w:t xml:space="preserve">daugiau kaip vieno </w:t>
            </w:r>
            <w:r w:rsidRPr="00310945">
              <w:rPr>
                <w:rFonts w:ascii="Times New Roman" w:hAnsi="Times New Roman" w:cs="Times New Roman"/>
              </w:rPr>
              <w:t>ūkio subjekt</w:t>
            </w:r>
            <w:r>
              <w:rPr>
                <w:rFonts w:ascii="Times New Roman" w:hAnsi="Times New Roman" w:cs="Times New Roman"/>
              </w:rPr>
              <w:t>o</w:t>
            </w:r>
            <w:r w:rsidRPr="00310945">
              <w:rPr>
                <w:rFonts w:ascii="Times New Roman" w:hAnsi="Times New Roman" w:cs="Times New Roman"/>
              </w:rPr>
              <w:t xml:space="preserve"> apklausai, vykdomai CVP IS priemonėmis</w:t>
            </w:r>
            <w:r w:rsidR="00B60C5C">
              <w:rPr>
                <w:rFonts w:ascii="Times New Roman" w:hAnsi="Times New Roman" w:cs="Times New Roman"/>
              </w:rPr>
              <w:t xml:space="preserve"> (pirkimams, ku</w:t>
            </w:r>
            <w:r w:rsidR="00F94CB6">
              <w:rPr>
                <w:rFonts w:ascii="Times New Roman" w:hAnsi="Times New Roman" w:cs="Times New Roman"/>
              </w:rPr>
              <w:t>rių vertė yra nuo  5.000 iki 1</w:t>
            </w:r>
            <w:r w:rsidR="00335C10">
              <w:rPr>
                <w:rFonts w:ascii="Times New Roman" w:hAnsi="Times New Roman" w:cs="Times New Roman"/>
              </w:rPr>
              <w:t>5</w:t>
            </w:r>
            <w:r w:rsidR="00F94CB6">
              <w:rPr>
                <w:rFonts w:ascii="Times New Roman" w:hAnsi="Times New Roman" w:cs="Times New Roman"/>
              </w:rPr>
              <w:t>.</w:t>
            </w:r>
            <w:r w:rsidR="00B60C5C">
              <w:rPr>
                <w:rFonts w:ascii="Times New Roman" w:hAnsi="Times New Roman" w:cs="Times New Roman"/>
              </w:rPr>
              <w:t>000 E</w:t>
            </w:r>
            <w:r w:rsidR="00291DFE">
              <w:rPr>
                <w:rFonts w:ascii="Times New Roman" w:hAnsi="Times New Roman" w:cs="Times New Roman"/>
              </w:rPr>
              <w:t>ur</w:t>
            </w:r>
            <w:r w:rsidR="00B60C5C">
              <w:rPr>
                <w:rFonts w:ascii="Times New Roman" w:hAnsi="Times New Roman" w:cs="Times New Roman"/>
              </w:rPr>
              <w:t>).</w:t>
            </w:r>
          </w:p>
        </w:tc>
        <w:tc>
          <w:tcPr>
            <w:tcW w:w="1561" w:type="dxa"/>
            <w:tcBorders>
              <w:top w:val="single" w:sz="4" w:space="0" w:color="auto"/>
            </w:tcBorders>
          </w:tcPr>
          <w:p w:rsidR="000B0B1F" w:rsidRDefault="000B0B1F" w:rsidP="005F0FE2">
            <w:pPr>
              <w:jc w:val="center"/>
              <w:rPr>
                <w:rFonts w:ascii="Times New Roman" w:hAnsi="Times New Roman" w:cs="Times New Roman"/>
              </w:rPr>
            </w:pPr>
            <w:r>
              <w:rPr>
                <w:rFonts w:ascii="Times New Roman" w:hAnsi="Times New Roman" w:cs="Times New Roman"/>
              </w:rPr>
              <w:t>Pirkimų iniciatoriai,</w:t>
            </w:r>
          </w:p>
          <w:p w:rsidR="000B0B1F" w:rsidRPr="00310945" w:rsidRDefault="000B0B1F" w:rsidP="005F0FE2">
            <w:pPr>
              <w:jc w:val="center"/>
              <w:rPr>
                <w:rFonts w:ascii="Times New Roman" w:hAnsi="Times New Roman" w:cs="Times New Roman"/>
              </w:rPr>
            </w:pPr>
            <w:r w:rsidRPr="00310945">
              <w:rPr>
                <w:rFonts w:ascii="Times New Roman" w:hAnsi="Times New Roman" w:cs="Times New Roman"/>
              </w:rPr>
              <w:t>VPŪVS</w:t>
            </w:r>
          </w:p>
          <w:p w:rsidR="000B0B1F" w:rsidRPr="00310945" w:rsidRDefault="000B0B1F" w:rsidP="005F0FE2">
            <w:pPr>
              <w:jc w:val="center"/>
              <w:rPr>
                <w:rFonts w:ascii="Times New Roman" w:hAnsi="Times New Roman" w:cs="Times New Roman"/>
              </w:rPr>
            </w:pPr>
          </w:p>
        </w:tc>
        <w:tc>
          <w:tcPr>
            <w:tcW w:w="2320" w:type="dxa"/>
            <w:tcBorders>
              <w:top w:val="single" w:sz="4" w:space="0" w:color="auto"/>
            </w:tcBorders>
          </w:tcPr>
          <w:p w:rsidR="000B0B1F" w:rsidRPr="00310945" w:rsidRDefault="000B0B1F" w:rsidP="005F0FE2">
            <w:pPr>
              <w:jc w:val="center"/>
              <w:rPr>
                <w:rFonts w:ascii="Times New Roman" w:hAnsi="Times New Roman" w:cs="Times New Roman"/>
              </w:rPr>
            </w:pPr>
            <w:r>
              <w:rPr>
                <w:rFonts w:ascii="Times New Roman" w:hAnsi="Times New Roman" w:cs="Times New Roman"/>
              </w:rPr>
              <w:t>Nuolat</w:t>
            </w:r>
          </w:p>
        </w:tc>
        <w:tc>
          <w:tcPr>
            <w:tcW w:w="3695" w:type="dxa"/>
            <w:vMerge w:val="restart"/>
            <w:tcBorders>
              <w:top w:val="single" w:sz="4" w:space="0" w:color="auto"/>
            </w:tcBorders>
          </w:tcPr>
          <w:p w:rsidR="000B0B1F" w:rsidRDefault="000B0B1F" w:rsidP="000B0B1F">
            <w:pPr>
              <w:jc w:val="both"/>
              <w:rPr>
                <w:rFonts w:ascii="Times New Roman" w:hAnsi="Times New Roman" w:cs="Times New Roman"/>
              </w:rPr>
            </w:pPr>
            <w:r w:rsidRPr="00310945">
              <w:rPr>
                <w:rFonts w:ascii="Times New Roman" w:hAnsi="Times New Roman" w:cs="Times New Roman"/>
              </w:rPr>
              <w:t xml:space="preserve">Visais atvejais vykdant pirkimą neskelbiamos apklausos būdu, prioritetas teikiamas </w:t>
            </w:r>
            <w:r>
              <w:rPr>
                <w:rFonts w:ascii="Times New Roman" w:hAnsi="Times New Roman" w:cs="Times New Roman"/>
              </w:rPr>
              <w:t xml:space="preserve">daugiau </w:t>
            </w:r>
            <w:r w:rsidRPr="00310945">
              <w:rPr>
                <w:rFonts w:ascii="Times New Roman" w:hAnsi="Times New Roman" w:cs="Times New Roman"/>
              </w:rPr>
              <w:t xml:space="preserve"> kaip </w:t>
            </w:r>
            <w:r>
              <w:rPr>
                <w:rFonts w:ascii="Times New Roman" w:hAnsi="Times New Roman" w:cs="Times New Roman"/>
              </w:rPr>
              <w:t>vieno</w:t>
            </w:r>
            <w:r w:rsidRPr="00310945">
              <w:rPr>
                <w:rFonts w:ascii="Times New Roman" w:hAnsi="Times New Roman" w:cs="Times New Roman"/>
              </w:rPr>
              <w:t xml:space="preserve"> ūkio subjekt</w:t>
            </w:r>
            <w:r w:rsidR="00423EDA">
              <w:rPr>
                <w:rFonts w:ascii="Times New Roman" w:hAnsi="Times New Roman" w:cs="Times New Roman"/>
              </w:rPr>
              <w:t>o</w:t>
            </w:r>
            <w:r w:rsidRPr="00310945">
              <w:rPr>
                <w:rFonts w:ascii="Times New Roman" w:hAnsi="Times New Roman" w:cs="Times New Roman"/>
              </w:rPr>
              <w:t xml:space="preserve"> apklausai, vykdomai CVP IS priemonėmis</w:t>
            </w:r>
            <w:r w:rsidR="00B60C5C">
              <w:rPr>
                <w:rFonts w:ascii="Times New Roman" w:hAnsi="Times New Roman" w:cs="Times New Roman"/>
              </w:rPr>
              <w:t xml:space="preserve"> (pi</w:t>
            </w:r>
            <w:r w:rsidR="00F94CB6">
              <w:rPr>
                <w:rFonts w:ascii="Times New Roman" w:hAnsi="Times New Roman" w:cs="Times New Roman"/>
              </w:rPr>
              <w:t>rkimams, kurių vertė yra nuo 5.</w:t>
            </w:r>
            <w:r w:rsidR="00B60C5C">
              <w:rPr>
                <w:rFonts w:ascii="Times New Roman" w:hAnsi="Times New Roman" w:cs="Times New Roman"/>
              </w:rPr>
              <w:t>0</w:t>
            </w:r>
            <w:r w:rsidR="00F94CB6">
              <w:rPr>
                <w:rFonts w:ascii="Times New Roman" w:hAnsi="Times New Roman" w:cs="Times New Roman"/>
              </w:rPr>
              <w:t>00 iki 1</w:t>
            </w:r>
            <w:r w:rsidR="00335C10">
              <w:rPr>
                <w:rFonts w:ascii="Times New Roman" w:hAnsi="Times New Roman" w:cs="Times New Roman"/>
              </w:rPr>
              <w:t>5</w:t>
            </w:r>
            <w:r w:rsidR="00F94CB6">
              <w:rPr>
                <w:rFonts w:ascii="Times New Roman" w:hAnsi="Times New Roman" w:cs="Times New Roman"/>
              </w:rPr>
              <w:t>.</w:t>
            </w:r>
            <w:r w:rsidR="00B60C5C">
              <w:rPr>
                <w:rFonts w:ascii="Times New Roman" w:hAnsi="Times New Roman" w:cs="Times New Roman"/>
              </w:rPr>
              <w:t>000 E</w:t>
            </w:r>
            <w:r w:rsidR="00291DFE">
              <w:rPr>
                <w:rFonts w:ascii="Times New Roman" w:hAnsi="Times New Roman" w:cs="Times New Roman"/>
              </w:rPr>
              <w:t>ur</w:t>
            </w:r>
            <w:r w:rsidR="00B60C5C">
              <w:rPr>
                <w:rFonts w:ascii="Times New Roman" w:hAnsi="Times New Roman" w:cs="Times New Roman"/>
              </w:rPr>
              <w:t>.).</w:t>
            </w:r>
          </w:p>
          <w:p w:rsidR="000B0B1F" w:rsidRPr="00310945" w:rsidRDefault="000B0B1F" w:rsidP="000B0B1F">
            <w:pPr>
              <w:jc w:val="both"/>
              <w:rPr>
                <w:rFonts w:ascii="Times New Roman" w:hAnsi="Times New Roman" w:cs="Times New Roman"/>
              </w:rPr>
            </w:pPr>
          </w:p>
        </w:tc>
      </w:tr>
      <w:tr w:rsidR="000B0B1F" w:rsidRPr="00310945" w:rsidTr="00AE22FD">
        <w:tc>
          <w:tcPr>
            <w:tcW w:w="675" w:type="dxa"/>
            <w:vMerge/>
            <w:tcBorders>
              <w:bottom w:val="single" w:sz="4" w:space="0" w:color="auto"/>
            </w:tcBorders>
          </w:tcPr>
          <w:p w:rsidR="000B0B1F" w:rsidRPr="009F5EB7" w:rsidRDefault="000B0B1F" w:rsidP="000B0B1F">
            <w:pPr>
              <w:jc w:val="both"/>
              <w:rPr>
                <w:rFonts w:ascii="Times New Roman" w:hAnsi="Times New Roman" w:cs="Times New Roman"/>
              </w:rPr>
            </w:pPr>
          </w:p>
        </w:tc>
        <w:tc>
          <w:tcPr>
            <w:tcW w:w="3715" w:type="dxa"/>
            <w:vMerge/>
            <w:tcBorders>
              <w:bottom w:val="single" w:sz="4" w:space="0" w:color="auto"/>
            </w:tcBorders>
          </w:tcPr>
          <w:p w:rsidR="000B0B1F" w:rsidRPr="00310945" w:rsidRDefault="000B0B1F" w:rsidP="000B0B1F">
            <w:pPr>
              <w:jc w:val="both"/>
              <w:rPr>
                <w:rFonts w:ascii="Times New Roman" w:hAnsi="Times New Roman" w:cs="Times New Roman"/>
              </w:rPr>
            </w:pPr>
          </w:p>
        </w:tc>
        <w:tc>
          <w:tcPr>
            <w:tcW w:w="3197" w:type="dxa"/>
            <w:tcBorders>
              <w:bottom w:val="single" w:sz="4" w:space="0" w:color="auto"/>
            </w:tcBorders>
          </w:tcPr>
          <w:p w:rsidR="000B0B1F" w:rsidRPr="00310945" w:rsidRDefault="00335C10" w:rsidP="000B0B1F">
            <w:pPr>
              <w:jc w:val="both"/>
              <w:rPr>
                <w:rFonts w:ascii="Times New Roman" w:hAnsi="Times New Roman" w:cs="Times New Roman"/>
              </w:rPr>
            </w:pPr>
            <w:r w:rsidRPr="00335C10">
              <w:rPr>
                <w:rFonts w:ascii="Times New Roman" w:hAnsi="Times New Roman" w:cs="Times New Roman"/>
              </w:rPr>
              <w:t>2.3. Įvertinti ar vykdant pirkimą neskelbiamos apklausos būdu, visais atvejais prioritetas teikiamas daugiau kaip vieno ūkio subjekto apklausai, vykdomai CVP IS priemonėmis (pirkimams, kurių vertė yra nuo 5.000 iki 15.000 Eur).</w:t>
            </w:r>
            <w:r w:rsidR="00357505">
              <w:rPr>
                <w:rFonts w:ascii="Times New Roman" w:hAnsi="Times New Roman" w:cs="Times New Roman"/>
              </w:rPr>
              <w:t>.</w:t>
            </w:r>
          </w:p>
        </w:tc>
        <w:tc>
          <w:tcPr>
            <w:tcW w:w="1561" w:type="dxa"/>
            <w:tcBorders>
              <w:bottom w:val="single" w:sz="4" w:space="0" w:color="auto"/>
            </w:tcBorders>
          </w:tcPr>
          <w:p w:rsidR="000B0B1F" w:rsidRPr="00310945" w:rsidRDefault="000B0B1F" w:rsidP="005F0FE2">
            <w:pPr>
              <w:jc w:val="center"/>
              <w:rPr>
                <w:rFonts w:ascii="Times New Roman" w:hAnsi="Times New Roman" w:cs="Times New Roman"/>
              </w:rPr>
            </w:pPr>
            <w:r w:rsidRPr="00310945">
              <w:rPr>
                <w:rFonts w:ascii="Times New Roman" w:hAnsi="Times New Roman" w:cs="Times New Roman"/>
              </w:rPr>
              <w:t>VSKS</w:t>
            </w:r>
          </w:p>
        </w:tc>
        <w:tc>
          <w:tcPr>
            <w:tcW w:w="2320" w:type="dxa"/>
            <w:tcBorders>
              <w:bottom w:val="single" w:sz="4" w:space="0" w:color="auto"/>
            </w:tcBorders>
          </w:tcPr>
          <w:p w:rsidR="000B0B1F" w:rsidRPr="00310945" w:rsidRDefault="000B0B1F" w:rsidP="005F0FE2">
            <w:pPr>
              <w:jc w:val="center"/>
              <w:rPr>
                <w:rFonts w:ascii="Times New Roman" w:hAnsi="Times New Roman" w:cs="Times New Roman"/>
              </w:rPr>
            </w:pPr>
            <w:r>
              <w:rPr>
                <w:rFonts w:ascii="Times New Roman" w:hAnsi="Times New Roman" w:cs="Times New Roman"/>
              </w:rPr>
              <w:t>Nuolat</w:t>
            </w:r>
          </w:p>
        </w:tc>
        <w:tc>
          <w:tcPr>
            <w:tcW w:w="3695" w:type="dxa"/>
            <w:vMerge/>
            <w:tcBorders>
              <w:bottom w:val="single" w:sz="4" w:space="0" w:color="auto"/>
            </w:tcBorders>
          </w:tcPr>
          <w:p w:rsidR="000B0B1F" w:rsidRPr="00310945" w:rsidRDefault="000B0B1F" w:rsidP="000B0B1F">
            <w:pPr>
              <w:jc w:val="both"/>
              <w:rPr>
                <w:rFonts w:ascii="Times New Roman" w:hAnsi="Times New Roman" w:cs="Times New Roman"/>
              </w:rPr>
            </w:pPr>
          </w:p>
        </w:tc>
      </w:tr>
      <w:tr w:rsidR="00AE22FD" w:rsidRPr="00310945" w:rsidTr="00AE22FD">
        <w:tc>
          <w:tcPr>
            <w:tcW w:w="675" w:type="dxa"/>
            <w:tcBorders>
              <w:top w:val="single" w:sz="4" w:space="0" w:color="auto"/>
              <w:left w:val="nil"/>
              <w:bottom w:val="single" w:sz="4" w:space="0" w:color="auto"/>
              <w:right w:val="nil"/>
            </w:tcBorders>
          </w:tcPr>
          <w:p w:rsidR="00AE22FD" w:rsidRPr="009F5EB7" w:rsidRDefault="00AE22FD" w:rsidP="000B0B1F">
            <w:pPr>
              <w:jc w:val="both"/>
              <w:rPr>
                <w:rFonts w:ascii="Times New Roman" w:hAnsi="Times New Roman" w:cs="Times New Roman"/>
              </w:rPr>
            </w:pPr>
          </w:p>
        </w:tc>
        <w:tc>
          <w:tcPr>
            <w:tcW w:w="3715" w:type="dxa"/>
            <w:tcBorders>
              <w:top w:val="single" w:sz="4" w:space="0" w:color="auto"/>
              <w:left w:val="nil"/>
              <w:bottom w:val="single" w:sz="4" w:space="0" w:color="auto"/>
              <w:right w:val="nil"/>
            </w:tcBorders>
          </w:tcPr>
          <w:p w:rsidR="00AE22FD" w:rsidRPr="00AE22FD" w:rsidRDefault="00AE22FD" w:rsidP="00AE22FD">
            <w:pPr>
              <w:tabs>
                <w:tab w:val="left" w:pos="1134"/>
              </w:tabs>
              <w:jc w:val="both"/>
              <w:rPr>
                <w:rFonts w:ascii="Times New Roman" w:hAnsi="Times New Roman" w:cs="Times New Roman"/>
                <w:i/>
                <w:sz w:val="20"/>
                <w:szCs w:val="20"/>
              </w:rPr>
            </w:pPr>
            <w:r w:rsidRPr="00AE22FD">
              <w:rPr>
                <w:rFonts w:ascii="Times New Roman" w:hAnsi="Times New Roman" w:cs="Times New Roman"/>
                <w:i/>
                <w:sz w:val="20"/>
                <w:szCs w:val="20"/>
              </w:rPr>
              <w:t>Punkto pakeitimas:</w:t>
            </w:r>
          </w:p>
          <w:p w:rsidR="00AE22FD" w:rsidRPr="00310945" w:rsidRDefault="00AE22FD" w:rsidP="00AE22FD">
            <w:pPr>
              <w:jc w:val="both"/>
              <w:rPr>
                <w:rFonts w:ascii="Times New Roman" w:hAnsi="Times New Roman" w:cs="Times New Roman"/>
              </w:rPr>
            </w:pPr>
            <w:r w:rsidRPr="00AE22FD">
              <w:rPr>
                <w:rFonts w:ascii="Times New Roman" w:hAnsi="Times New Roman" w:cs="Times New Roman"/>
                <w:i/>
                <w:sz w:val="20"/>
                <w:szCs w:val="20"/>
              </w:rPr>
              <w:t>2023-03-15 įsakymas Nr. V-9</w:t>
            </w:r>
            <w:r>
              <w:rPr>
                <w:rFonts w:ascii="Times New Roman" w:hAnsi="Times New Roman" w:cs="Times New Roman"/>
                <w:i/>
                <w:sz w:val="20"/>
                <w:szCs w:val="20"/>
              </w:rPr>
              <w:t>7</w:t>
            </w:r>
          </w:p>
        </w:tc>
        <w:tc>
          <w:tcPr>
            <w:tcW w:w="3197" w:type="dxa"/>
            <w:tcBorders>
              <w:top w:val="single" w:sz="4" w:space="0" w:color="auto"/>
              <w:left w:val="nil"/>
              <w:bottom w:val="single" w:sz="4" w:space="0" w:color="auto"/>
              <w:right w:val="nil"/>
            </w:tcBorders>
          </w:tcPr>
          <w:p w:rsidR="00AE22FD" w:rsidRDefault="00AE22FD" w:rsidP="000B0B1F">
            <w:pPr>
              <w:jc w:val="both"/>
              <w:rPr>
                <w:rFonts w:ascii="Times New Roman" w:hAnsi="Times New Roman" w:cs="Times New Roman"/>
              </w:rPr>
            </w:pPr>
          </w:p>
        </w:tc>
        <w:tc>
          <w:tcPr>
            <w:tcW w:w="1561" w:type="dxa"/>
            <w:tcBorders>
              <w:top w:val="single" w:sz="4" w:space="0" w:color="auto"/>
              <w:left w:val="nil"/>
              <w:bottom w:val="single" w:sz="4" w:space="0" w:color="auto"/>
              <w:right w:val="nil"/>
            </w:tcBorders>
          </w:tcPr>
          <w:p w:rsidR="00AE22FD" w:rsidRPr="00310945" w:rsidRDefault="00AE22FD" w:rsidP="005F0FE2">
            <w:pPr>
              <w:jc w:val="center"/>
              <w:rPr>
                <w:rFonts w:ascii="Times New Roman" w:hAnsi="Times New Roman" w:cs="Times New Roman"/>
              </w:rPr>
            </w:pPr>
          </w:p>
        </w:tc>
        <w:tc>
          <w:tcPr>
            <w:tcW w:w="2320" w:type="dxa"/>
            <w:tcBorders>
              <w:top w:val="single" w:sz="4" w:space="0" w:color="auto"/>
              <w:left w:val="nil"/>
              <w:bottom w:val="single" w:sz="4" w:space="0" w:color="auto"/>
              <w:right w:val="nil"/>
            </w:tcBorders>
          </w:tcPr>
          <w:p w:rsidR="00AE22FD" w:rsidRDefault="00AE22FD" w:rsidP="005F0FE2">
            <w:pPr>
              <w:jc w:val="center"/>
              <w:rPr>
                <w:rFonts w:ascii="Times New Roman" w:hAnsi="Times New Roman" w:cs="Times New Roman"/>
              </w:rPr>
            </w:pPr>
          </w:p>
        </w:tc>
        <w:tc>
          <w:tcPr>
            <w:tcW w:w="3695" w:type="dxa"/>
            <w:tcBorders>
              <w:top w:val="single" w:sz="4" w:space="0" w:color="auto"/>
              <w:left w:val="nil"/>
              <w:bottom w:val="single" w:sz="4" w:space="0" w:color="auto"/>
              <w:right w:val="nil"/>
            </w:tcBorders>
          </w:tcPr>
          <w:p w:rsidR="00AE22FD" w:rsidRPr="00310945" w:rsidRDefault="00AE22FD" w:rsidP="000B0B1F">
            <w:pPr>
              <w:jc w:val="both"/>
              <w:rPr>
                <w:rFonts w:ascii="Times New Roman" w:hAnsi="Times New Roman" w:cs="Times New Roman"/>
              </w:rPr>
            </w:pPr>
          </w:p>
        </w:tc>
      </w:tr>
      <w:tr w:rsidR="00701017" w:rsidRPr="00310945" w:rsidTr="00AE22FD">
        <w:tc>
          <w:tcPr>
            <w:tcW w:w="675" w:type="dxa"/>
            <w:vMerge w:val="restart"/>
            <w:tcBorders>
              <w:top w:val="single" w:sz="4" w:space="0" w:color="auto"/>
            </w:tcBorders>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vMerge w:val="restart"/>
            <w:tcBorders>
              <w:top w:val="single" w:sz="4" w:space="0" w:color="auto"/>
            </w:tcBorders>
          </w:tcPr>
          <w:p w:rsidR="009F5EB7" w:rsidRPr="00310945" w:rsidRDefault="009F5EB7" w:rsidP="00291DFE">
            <w:pPr>
              <w:jc w:val="both"/>
              <w:rPr>
                <w:rFonts w:ascii="Times New Roman" w:hAnsi="Times New Roman" w:cs="Times New Roman"/>
              </w:rPr>
            </w:pPr>
            <w:r w:rsidRPr="009F5EB7">
              <w:rPr>
                <w:rFonts w:ascii="Times New Roman" w:hAnsi="Times New Roman" w:cs="Times New Roman"/>
              </w:rPr>
              <w:t>Esamas teisinis reglamentavimas leidžia mažos vertės pirkimus, kai numatoma pirkimo sutarties vertė yra mažesnė kaip 1</w:t>
            </w:r>
            <w:r w:rsidR="000B0B1F">
              <w:rPr>
                <w:rFonts w:ascii="Times New Roman" w:hAnsi="Times New Roman" w:cs="Times New Roman"/>
              </w:rPr>
              <w:t>5</w:t>
            </w:r>
            <w:r w:rsidRPr="009F5EB7">
              <w:rPr>
                <w:rFonts w:ascii="Times New Roman" w:hAnsi="Times New Roman" w:cs="Times New Roman"/>
              </w:rPr>
              <w:t>.000 Eur be PVM, vykdyti ne iš Centrinės perkančiosios organizacijos (CPO)</w:t>
            </w:r>
            <w:r w:rsidR="00F4624D">
              <w:rPr>
                <w:rFonts w:ascii="Times New Roman" w:hAnsi="Times New Roman" w:cs="Times New Roman"/>
              </w:rPr>
              <w:t>.</w:t>
            </w:r>
          </w:p>
        </w:tc>
        <w:tc>
          <w:tcPr>
            <w:tcW w:w="3197" w:type="dxa"/>
            <w:tcBorders>
              <w:top w:val="single" w:sz="4" w:space="0" w:color="auto"/>
            </w:tcBorders>
          </w:tcPr>
          <w:p w:rsidR="009F5EB7" w:rsidRPr="00310945" w:rsidRDefault="009F5EB7" w:rsidP="00335C10">
            <w:pPr>
              <w:jc w:val="both"/>
              <w:rPr>
                <w:rFonts w:ascii="Times New Roman" w:hAnsi="Times New Roman" w:cs="Times New Roman"/>
              </w:rPr>
            </w:pPr>
            <w:r w:rsidRPr="00310945">
              <w:rPr>
                <w:rFonts w:ascii="Times New Roman" w:hAnsi="Times New Roman" w:cs="Times New Roman"/>
              </w:rPr>
              <w:t>2.</w:t>
            </w:r>
            <w:r>
              <w:rPr>
                <w:rFonts w:ascii="Times New Roman" w:hAnsi="Times New Roman" w:cs="Times New Roman"/>
              </w:rPr>
              <w:t>4</w:t>
            </w:r>
            <w:r w:rsidRPr="00310945">
              <w:rPr>
                <w:rFonts w:ascii="Times New Roman" w:hAnsi="Times New Roman" w:cs="Times New Roman"/>
              </w:rPr>
              <w:t xml:space="preserve">. </w:t>
            </w:r>
            <w:r w:rsidRPr="009F5EB7">
              <w:rPr>
                <w:rFonts w:ascii="Times New Roman" w:hAnsi="Times New Roman" w:cs="Times New Roman"/>
              </w:rPr>
              <w:t>Kuo daugiau mažos vertės pirkimų, kai numatoma pirkimo sutarties vertė yra mažesnė kaip 1</w:t>
            </w:r>
            <w:r w:rsidR="000B0B1F">
              <w:rPr>
                <w:rFonts w:ascii="Times New Roman" w:hAnsi="Times New Roman" w:cs="Times New Roman"/>
              </w:rPr>
              <w:t>5</w:t>
            </w:r>
            <w:r w:rsidRPr="009F5EB7">
              <w:rPr>
                <w:rFonts w:ascii="Times New Roman" w:hAnsi="Times New Roman" w:cs="Times New Roman"/>
              </w:rPr>
              <w:t>.000 Eur be PVM, atlikti naudojantis CPO elektroniniu katalogu. Nepirkimas iš Centrinės perkančiosios organizacijos turi būti motyvuotas pirkimo dokumentuose</w:t>
            </w:r>
            <w:r w:rsidR="00F94CB6">
              <w:rPr>
                <w:rFonts w:ascii="Times New Roman" w:hAnsi="Times New Roman" w:cs="Times New Roman"/>
              </w:rPr>
              <w:t xml:space="preserve"> (pirkimams, kurių vertė yra nuo </w:t>
            </w:r>
            <w:r w:rsidR="00335C10">
              <w:rPr>
                <w:rFonts w:ascii="Times New Roman" w:hAnsi="Times New Roman" w:cs="Times New Roman"/>
              </w:rPr>
              <w:t>5</w:t>
            </w:r>
            <w:r w:rsidR="00F94CB6">
              <w:rPr>
                <w:rFonts w:ascii="Times New Roman" w:hAnsi="Times New Roman" w:cs="Times New Roman"/>
              </w:rPr>
              <w:t>.000 iki 15.000 E</w:t>
            </w:r>
            <w:r w:rsidR="00291DFE">
              <w:rPr>
                <w:rFonts w:ascii="Times New Roman" w:hAnsi="Times New Roman" w:cs="Times New Roman"/>
              </w:rPr>
              <w:t>ur</w:t>
            </w:r>
            <w:r w:rsidR="00F94CB6">
              <w:rPr>
                <w:rFonts w:ascii="Times New Roman" w:hAnsi="Times New Roman" w:cs="Times New Roman"/>
              </w:rPr>
              <w:t>).</w:t>
            </w:r>
          </w:p>
        </w:tc>
        <w:tc>
          <w:tcPr>
            <w:tcW w:w="1561" w:type="dxa"/>
            <w:tcBorders>
              <w:top w:val="single" w:sz="4" w:space="0" w:color="auto"/>
            </w:tcBorders>
          </w:tcPr>
          <w:p w:rsidR="009F5EB7" w:rsidRDefault="009F5EB7" w:rsidP="005F0FE2">
            <w:pPr>
              <w:jc w:val="center"/>
              <w:rPr>
                <w:rFonts w:ascii="Times New Roman" w:hAnsi="Times New Roman" w:cs="Times New Roman"/>
              </w:rPr>
            </w:pPr>
            <w:r>
              <w:rPr>
                <w:rFonts w:ascii="Times New Roman" w:hAnsi="Times New Roman" w:cs="Times New Roman"/>
              </w:rPr>
              <w:t>Pirkimų iniciatoriai,</w:t>
            </w:r>
          </w:p>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VPŪVS</w:t>
            </w:r>
          </w:p>
        </w:tc>
        <w:tc>
          <w:tcPr>
            <w:tcW w:w="2320" w:type="dxa"/>
            <w:tcBorders>
              <w:top w:val="single" w:sz="4" w:space="0" w:color="auto"/>
            </w:tcBorders>
          </w:tcPr>
          <w:p w:rsidR="009F5EB7" w:rsidRPr="00310945" w:rsidRDefault="009F5EB7" w:rsidP="005F0FE2">
            <w:pPr>
              <w:jc w:val="center"/>
              <w:rPr>
                <w:rFonts w:ascii="Times New Roman" w:hAnsi="Times New Roman" w:cs="Times New Roman"/>
              </w:rPr>
            </w:pPr>
            <w:r>
              <w:rPr>
                <w:rFonts w:ascii="Times New Roman" w:hAnsi="Times New Roman" w:cs="Times New Roman"/>
              </w:rPr>
              <w:t>Nuolat</w:t>
            </w:r>
          </w:p>
        </w:tc>
        <w:tc>
          <w:tcPr>
            <w:tcW w:w="3695" w:type="dxa"/>
            <w:vMerge w:val="restart"/>
            <w:tcBorders>
              <w:top w:val="single" w:sz="4" w:space="0" w:color="auto"/>
            </w:tcBorders>
          </w:tcPr>
          <w:p w:rsidR="009F5EB7" w:rsidRPr="00310945" w:rsidRDefault="00335C10" w:rsidP="00335C10">
            <w:pPr>
              <w:jc w:val="both"/>
              <w:rPr>
                <w:rFonts w:ascii="Times New Roman" w:hAnsi="Times New Roman" w:cs="Times New Roman"/>
              </w:rPr>
            </w:pPr>
            <w:r>
              <w:rPr>
                <w:rFonts w:ascii="Times New Roman" w:hAnsi="Times New Roman" w:cs="Times New Roman"/>
              </w:rPr>
              <w:t>Visais atvejais n</w:t>
            </w:r>
            <w:r w:rsidR="009F5EB7" w:rsidRPr="009F5EB7">
              <w:rPr>
                <w:rFonts w:ascii="Times New Roman" w:hAnsi="Times New Roman" w:cs="Times New Roman"/>
              </w:rPr>
              <w:t>epirkimas iš Centrinės perkančiosios organizacijos motyvuotas pirkimo dokumentuose</w:t>
            </w:r>
            <w:r w:rsidR="00F94CB6">
              <w:rPr>
                <w:rFonts w:ascii="Times New Roman" w:hAnsi="Times New Roman" w:cs="Times New Roman"/>
              </w:rPr>
              <w:t xml:space="preserve"> (</w:t>
            </w:r>
            <w:r>
              <w:rPr>
                <w:rFonts w:ascii="Times New Roman" w:hAnsi="Times New Roman" w:cs="Times New Roman"/>
              </w:rPr>
              <w:t>pirkimams, kurių vertė yra nuo 5</w:t>
            </w:r>
            <w:r w:rsidR="00F94CB6">
              <w:rPr>
                <w:rFonts w:ascii="Times New Roman" w:hAnsi="Times New Roman" w:cs="Times New Roman"/>
              </w:rPr>
              <w:t>.000 iki 15.000 E</w:t>
            </w:r>
            <w:r w:rsidR="00291DFE">
              <w:rPr>
                <w:rFonts w:ascii="Times New Roman" w:hAnsi="Times New Roman" w:cs="Times New Roman"/>
              </w:rPr>
              <w:t>ur</w:t>
            </w:r>
            <w:r w:rsidR="00F94CB6">
              <w:rPr>
                <w:rFonts w:ascii="Times New Roman" w:hAnsi="Times New Roman" w:cs="Times New Roman"/>
              </w:rPr>
              <w:t>).</w:t>
            </w:r>
          </w:p>
        </w:tc>
      </w:tr>
      <w:tr w:rsidR="00701017" w:rsidRPr="00310945" w:rsidTr="00AE22FD">
        <w:tc>
          <w:tcPr>
            <w:tcW w:w="675" w:type="dxa"/>
            <w:vMerge/>
            <w:tcBorders>
              <w:bottom w:val="single" w:sz="4" w:space="0" w:color="auto"/>
            </w:tcBorders>
          </w:tcPr>
          <w:p w:rsidR="009F5EB7" w:rsidRPr="00310945" w:rsidRDefault="009F5EB7" w:rsidP="004A285E">
            <w:pPr>
              <w:pStyle w:val="Sraopastraipa"/>
              <w:ind w:left="360"/>
              <w:jc w:val="both"/>
              <w:rPr>
                <w:rFonts w:ascii="Times New Roman" w:hAnsi="Times New Roman" w:cs="Times New Roman"/>
              </w:rPr>
            </w:pPr>
          </w:p>
        </w:tc>
        <w:tc>
          <w:tcPr>
            <w:tcW w:w="3715" w:type="dxa"/>
            <w:vMerge/>
            <w:tcBorders>
              <w:bottom w:val="single" w:sz="4" w:space="0" w:color="auto"/>
            </w:tcBorders>
          </w:tcPr>
          <w:p w:rsidR="009F5EB7" w:rsidRPr="00310945" w:rsidRDefault="009F5EB7" w:rsidP="004A285E">
            <w:pPr>
              <w:jc w:val="both"/>
              <w:rPr>
                <w:rFonts w:ascii="Times New Roman" w:hAnsi="Times New Roman" w:cs="Times New Roman"/>
              </w:rPr>
            </w:pPr>
          </w:p>
        </w:tc>
        <w:tc>
          <w:tcPr>
            <w:tcW w:w="3197" w:type="dxa"/>
            <w:tcBorders>
              <w:bottom w:val="single" w:sz="4" w:space="0" w:color="auto"/>
            </w:tcBorders>
          </w:tcPr>
          <w:p w:rsidR="009F5EB7" w:rsidRPr="00310945" w:rsidRDefault="00335C10" w:rsidP="009F5EB7">
            <w:pPr>
              <w:jc w:val="both"/>
              <w:rPr>
                <w:rFonts w:ascii="Times New Roman" w:hAnsi="Times New Roman" w:cs="Times New Roman"/>
              </w:rPr>
            </w:pPr>
            <w:r w:rsidRPr="00335C10">
              <w:rPr>
                <w:rFonts w:ascii="Times New Roman" w:hAnsi="Times New Roman" w:cs="Times New Roman"/>
              </w:rPr>
              <w:t>2.5. Įvertinti ar nepirkimas iš Centrinės perkančiosios organizacijos motyvuotas pirkimo dokumentuose (pirkimams, kurių vertė yra nuo 5.000 iki 15.000 Eur).</w:t>
            </w:r>
          </w:p>
        </w:tc>
        <w:tc>
          <w:tcPr>
            <w:tcW w:w="1561" w:type="dxa"/>
            <w:tcBorders>
              <w:bottom w:val="single" w:sz="4" w:space="0" w:color="auto"/>
            </w:tcBorders>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VSKS</w:t>
            </w:r>
          </w:p>
          <w:p w:rsidR="009F5EB7" w:rsidRPr="00310945" w:rsidRDefault="009F5EB7" w:rsidP="005F0FE2">
            <w:pPr>
              <w:jc w:val="center"/>
              <w:rPr>
                <w:rFonts w:ascii="Times New Roman" w:hAnsi="Times New Roman" w:cs="Times New Roman"/>
              </w:rPr>
            </w:pPr>
          </w:p>
        </w:tc>
        <w:tc>
          <w:tcPr>
            <w:tcW w:w="2320" w:type="dxa"/>
            <w:tcBorders>
              <w:bottom w:val="single" w:sz="4" w:space="0" w:color="auto"/>
            </w:tcBorders>
          </w:tcPr>
          <w:p w:rsidR="009F5EB7" w:rsidRPr="00310945" w:rsidRDefault="009F5EB7" w:rsidP="005F0FE2">
            <w:pPr>
              <w:jc w:val="center"/>
              <w:rPr>
                <w:rFonts w:ascii="Times New Roman" w:hAnsi="Times New Roman" w:cs="Times New Roman"/>
              </w:rPr>
            </w:pPr>
            <w:r>
              <w:rPr>
                <w:rFonts w:ascii="Times New Roman" w:hAnsi="Times New Roman" w:cs="Times New Roman"/>
              </w:rPr>
              <w:t>Nuolat</w:t>
            </w:r>
          </w:p>
        </w:tc>
        <w:tc>
          <w:tcPr>
            <w:tcW w:w="3695" w:type="dxa"/>
            <w:vMerge/>
            <w:tcBorders>
              <w:bottom w:val="single" w:sz="4" w:space="0" w:color="auto"/>
            </w:tcBorders>
          </w:tcPr>
          <w:p w:rsidR="009F5EB7" w:rsidRPr="00310945" w:rsidRDefault="009F5EB7" w:rsidP="004A285E">
            <w:pPr>
              <w:jc w:val="both"/>
              <w:rPr>
                <w:rFonts w:ascii="Times New Roman" w:hAnsi="Times New Roman" w:cs="Times New Roman"/>
              </w:rPr>
            </w:pPr>
          </w:p>
        </w:tc>
      </w:tr>
      <w:tr w:rsidR="00AE22FD" w:rsidRPr="00310945" w:rsidTr="00AE22FD">
        <w:tc>
          <w:tcPr>
            <w:tcW w:w="15163" w:type="dxa"/>
            <w:gridSpan w:val="6"/>
            <w:tcBorders>
              <w:left w:val="nil"/>
              <w:right w:val="nil"/>
            </w:tcBorders>
          </w:tcPr>
          <w:p w:rsidR="00AE22FD" w:rsidRPr="00AE22FD" w:rsidRDefault="00AE22FD" w:rsidP="00AE22FD">
            <w:pPr>
              <w:tabs>
                <w:tab w:val="left" w:pos="1134"/>
              </w:tabs>
              <w:jc w:val="both"/>
              <w:rPr>
                <w:rFonts w:ascii="Times New Roman" w:hAnsi="Times New Roman" w:cs="Times New Roman"/>
                <w:i/>
                <w:sz w:val="20"/>
                <w:szCs w:val="20"/>
              </w:rPr>
            </w:pPr>
            <w:r w:rsidRPr="00AE22FD">
              <w:rPr>
                <w:rFonts w:ascii="Times New Roman" w:hAnsi="Times New Roman" w:cs="Times New Roman"/>
                <w:i/>
                <w:sz w:val="20"/>
                <w:szCs w:val="20"/>
              </w:rPr>
              <w:t>Punkto pakeitimas:</w:t>
            </w:r>
          </w:p>
          <w:p w:rsidR="00AE22FD" w:rsidRPr="00310945" w:rsidRDefault="00AE22FD" w:rsidP="00AE22FD">
            <w:pPr>
              <w:jc w:val="both"/>
              <w:rPr>
                <w:rFonts w:ascii="Times New Roman" w:hAnsi="Times New Roman" w:cs="Times New Roman"/>
              </w:rPr>
            </w:pPr>
            <w:r w:rsidRPr="00AE22FD">
              <w:rPr>
                <w:rFonts w:ascii="Times New Roman" w:hAnsi="Times New Roman" w:cs="Times New Roman"/>
                <w:i/>
                <w:sz w:val="20"/>
                <w:szCs w:val="20"/>
              </w:rPr>
              <w:t>2023-03-15 įsakymas Nr. V-9</w:t>
            </w:r>
            <w:r>
              <w:rPr>
                <w:rFonts w:ascii="Times New Roman" w:hAnsi="Times New Roman" w:cs="Times New Roman"/>
                <w:i/>
                <w:sz w:val="20"/>
                <w:szCs w:val="20"/>
              </w:rPr>
              <w:t>7</w:t>
            </w:r>
          </w:p>
        </w:tc>
      </w:tr>
      <w:tr w:rsidR="009F5EB7" w:rsidRPr="00310945" w:rsidTr="004A285E">
        <w:tc>
          <w:tcPr>
            <w:tcW w:w="15163" w:type="dxa"/>
            <w:gridSpan w:val="6"/>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III. AIŠKESNIS PROCEDŪRŲ REGLAMENTAVIMAS, DUOMENŲ ATVĖRIMAS</w:t>
            </w:r>
          </w:p>
        </w:tc>
      </w:tr>
      <w:tr w:rsidR="009F5EB7" w:rsidRPr="00310945" w:rsidTr="004A285E">
        <w:tc>
          <w:tcPr>
            <w:tcW w:w="15163" w:type="dxa"/>
            <w:gridSpan w:val="6"/>
          </w:tcPr>
          <w:p w:rsidR="009F5EB7" w:rsidRPr="00310945" w:rsidRDefault="009F5EB7" w:rsidP="004A285E">
            <w:pPr>
              <w:rPr>
                <w:rFonts w:ascii="Times New Roman" w:hAnsi="Times New Roman" w:cs="Times New Roman"/>
                <w:b/>
              </w:rPr>
            </w:pPr>
            <w:r w:rsidRPr="00310945">
              <w:rPr>
                <w:rFonts w:ascii="Times New Roman" w:hAnsi="Times New Roman" w:cs="Times New Roman"/>
                <w:b/>
              </w:rPr>
              <w:t>Tikslas – užtikrinti efektyvesnę ir viešesnę Fondo administravimo įstaigų veiklą.</w:t>
            </w:r>
          </w:p>
          <w:p w:rsidR="009F5EB7" w:rsidRPr="00310945" w:rsidRDefault="009F5EB7" w:rsidP="004A285E">
            <w:pPr>
              <w:rPr>
                <w:rFonts w:ascii="Times New Roman" w:hAnsi="Times New Roman" w:cs="Times New Roman"/>
                <w:b/>
              </w:rPr>
            </w:pPr>
          </w:p>
          <w:p w:rsidR="009F5EB7" w:rsidRPr="00310945" w:rsidRDefault="009F5EB7" w:rsidP="004A285E">
            <w:pPr>
              <w:jc w:val="both"/>
              <w:rPr>
                <w:rFonts w:ascii="Times New Roman" w:hAnsi="Times New Roman" w:cs="Times New Roman"/>
                <w:b/>
              </w:rPr>
            </w:pPr>
            <w:r w:rsidRPr="00310945">
              <w:rPr>
                <w:rFonts w:ascii="Times New Roman" w:hAnsi="Times New Roman" w:cs="Times New Roman"/>
                <w:b/>
              </w:rPr>
              <w:t>Tikslo rezultato kriterijai:</w:t>
            </w:r>
          </w:p>
          <w:p w:rsidR="009F5EB7" w:rsidRPr="00310945" w:rsidRDefault="009F5EB7" w:rsidP="004A285E">
            <w:pPr>
              <w:tabs>
                <w:tab w:val="left" w:pos="571"/>
              </w:tabs>
              <w:jc w:val="both"/>
              <w:rPr>
                <w:rFonts w:ascii="Times New Roman" w:hAnsi="Times New Roman" w:cs="Times New Roman"/>
              </w:rPr>
            </w:pPr>
            <w:r w:rsidRPr="00310945">
              <w:rPr>
                <w:rFonts w:ascii="Times New Roman" w:hAnsi="Times New Roman" w:cs="Times New Roman"/>
              </w:rPr>
              <w:t>1. Fondo administravimo įstaigas kaip korumpuotas įvardija 6 proc. gyventojų (pagal sociologinio tyrimo „Lietuvos korupcijos žemėlapis“ duomenis);</w:t>
            </w:r>
          </w:p>
          <w:p w:rsidR="009F5EB7" w:rsidRPr="00310945" w:rsidRDefault="002D3232" w:rsidP="002D3232">
            <w:pPr>
              <w:tabs>
                <w:tab w:val="left" w:pos="459"/>
                <w:tab w:val="left" w:pos="611"/>
              </w:tabs>
              <w:jc w:val="both"/>
              <w:rPr>
                <w:rFonts w:ascii="Times New Roman" w:hAnsi="Times New Roman" w:cs="Times New Roman"/>
                <w:b/>
              </w:rPr>
            </w:pPr>
            <w:r>
              <w:rPr>
                <w:rFonts w:ascii="Times New Roman" w:hAnsi="Times New Roman" w:cs="Times New Roman"/>
              </w:rPr>
              <w:t xml:space="preserve">2. </w:t>
            </w:r>
            <w:r w:rsidRPr="002D3232">
              <w:rPr>
                <w:rFonts w:ascii="Times New Roman" w:hAnsi="Times New Roman" w:cs="Times New Roman"/>
              </w:rPr>
              <w:t>Pateikti išsamūs Fondo administravimo įstaigų veiklos sąnaudų duomenys</w:t>
            </w:r>
            <w:r>
              <w:rPr>
                <w:rFonts w:ascii="Times New Roman" w:hAnsi="Times New Roman" w:cs="Times New Roman"/>
              </w:rPr>
              <w:t>, užtikrinamas</w:t>
            </w:r>
            <w:r w:rsidRPr="002D3232">
              <w:rPr>
                <w:rFonts w:ascii="Times New Roman" w:hAnsi="Times New Roman" w:cs="Times New Roman"/>
                <w:iCs/>
              </w:rPr>
              <w:t xml:space="preserve"> viešum</w:t>
            </w:r>
            <w:r>
              <w:rPr>
                <w:rFonts w:ascii="Times New Roman" w:hAnsi="Times New Roman" w:cs="Times New Roman"/>
                <w:iCs/>
              </w:rPr>
              <w:t>as</w:t>
            </w:r>
            <w:r w:rsidRPr="002D3232">
              <w:rPr>
                <w:rFonts w:ascii="Times New Roman" w:hAnsi="Times New Roman" w:cs="Times New Roman"/>
                <w:iCs/>
              </w:rPr>
              <w:t xml:space="preserve"> ir atskaitingum</w:t>
            </w:r>
            <w:r>
              <w:rPr>
                <w:rFonts w:ascii="Times New Roman" w:hAnsi="Times New Roman" w:cs="Times New Roman"/>
                <w:iCs/>
              </w:rPr>
              <w:t>as visuomenei</w:t>
            </w:r>
          </w:p>
        </w:tc>
      </w:tr>
      <w:tr w:rsidR="00701017" w:rsidRPr="00310945" w:rsidTr="004A285E">
        <w:tc>
          <w:tcPr>
            <w:tcW w:w="675" w:type="dxa"/>
            <w:vMerge w:val="restart"/>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vMerge w:val="restart"/>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Būtina užtikrinti veiklos viešumą bei nuolatinį visuomenės švietimą ir informavimą apie SADM veiklą jai priskirtose veiklos srityje, taip pat sudaryti sąlygas visuomenei dalyvauti šalinant prielaidas korupcijai ar kitokiam neteisėtam veikimui atsirasti ir plisti.</w:t>
            </w:r>
          </w:p>
        </w:tc>
        <w:tc>
          <w:tcPr>
            <w:tcW w:w="3197"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3.</w:t>
            </w:r>
            <w:r w:rsidR="004A285E">
              <w:rPr>
                <w:rFonts w:ascii="Times New Roman" w:hAnsi="Times New Roman" w:cs="Times New Roman"/>
              </w:rPr>
              <w:t>1</w:t>
            </w:r>
            <w:r w:rsidRPr="00310945">
              <w:rPr>
                <w:rFonts w:ascii="Times New Roman" w:hAnsi="Times New Roman" w:cs="Times New Roman"/>
              </w:rPr>
              <w:t>. Viešinti informaciją apie Fondo administravimų įstaigų iniciatyvas, informuojant apie jų poveikį korupcijos mažėjimui ir skaidrumo didėjimui, naudą visuomenei.</w:t>
            </w:r>
          </w:p>
        </w:tc>
        <w:tc>
          <w:tcPr>
            <w:tcW w:w="1561"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Fondo valdybos Komunikacijos skyrius</w:t>
            </w:r>
            <w:r w:rsidR="00701017">
              <w:rPr>
                <w:rFonts w:ascii="Times New Roman" w:hAnsi="Times New Roman" w:cs="Times New Roman"/>
              </w:rPr>
              <w:t xml:space="preserve"> (toliau - KS)</w:t>
            </w:r>
            <w:r w:rsidRPr="00310945">
              <w:rPr>
                <w:rFonts w:ascii="Times New Roman" w:hAnsi="Times New Roman" w:cs="Times New Roman"/>
              </w:rPr>
              <w:t>, Fondo valdybos skyriai, teritoriniai skyriai</w:t>
            </w:r>
          </w:p>
        </w:tc>
        <w:tc>
          <w:tcPr>
            <w:tcW w:w="2320"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Nuolat</w:t>
            </w:r>
          </w:p>
        </w:tc>
        <w:tc>
          <w:tcPr>
            <w:tcW w:w="3695" w:type="dxa"/>
            <w:vMerge w:val="restart"/>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Didesnis visuomenės informuotumas, sąmoningumas ir atsparumas korupcijai ar kitokiam neteisėtam veikimui.</w:t>
            </w:r>
          </w:p>
        </w:tc>
      </w:tr>
      <w:tr w:rsidR="00701017" w:rsidRPr="00310945" w:rsidTr="004A285E">
        <w:tc>
          <w:tcPr>
            <w:tcW w:w="675" w:type="dxa"/>
            <w:vMerge/>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vMerge/>
          </w:tcPr>
          <w:p w:rsidR="009F5EB7" w:rsidRPr="00310945" w:rsidRDefault="009F5EB7" w:rsidP="004A285E">
            <w:pPr>
              <w:jc w:val="both"/>
              <w:rPr>
                <w:rFonts w:ascii="Times New Roman" w:hAnsi="Times New Roman" w:cs="Times New Roman"/>
              </w:rPr>
            </w:pPr>
          </w:p>
        </w:tc>
        <w:tc>
          <w:tcPr>
            <w:tcW w:w="3197"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3.</w:t>
            </w:r>
            <w:r w:rsidR="004A285E">
              <w:rPr>
                <w:rFonts w:ascii="Times New Roman" w:hAnsi="Times New Roman" w:cs="Times New Roman"/>
              </w:rPr>
              <w:t>2</w:t>
            </w:r>
            <w:r w:rsidRPr="00310945">
              <w:rPr>
                <w:rFonts w:ascii="Times New Roman" w:hAnsi="Times New Roman" w:cs="Times New Roman"/>
              </w:rPr>
              <w:t>. Rengti pranešimus visuomenės informavimo priemonėms ir kitaip viešinti informaciją apie Fondo administravimo įstaigų veiklą bei pasiektus rezultatus didinant skaidrumą ir atvirumą</w:t>
            </w:r>
            <w:r w:rsidR="00F4624D">
              <w:rPr>
                <w:rFonts w:ascii="Times New Roman" w:hAnsi="Times New Roman" w:cs="Times New Roman"/>
              </w:rPr>
              <w:t>.</w:t>
            </w:r>
          </w:p>
        </w:tc>
        <w:tc>
          <w:tcPr>
            <w:tcW w:w="1561" w:type="dxa"/>
          </w:tcPr>
          <w:p w:rsidR="009F5EB7" w:rsidRPr="00310945" w:rsidRDefault="00701017" w:rsidP="005F0FE2">
            <w:pPr>
              <w:jc w:val="center"/>
              <w:rPr>
                <w:rFonts w:ascii="Times New Roman" w:hAnsi="Times New Roman" w:cs="Times New Roman"/>
              </w:rPr>
            </w:pPr>
            <w:r>
              <w:rPr>
                <w:rFonts w:ascii="Times New Roman" w:hAnsi="Times New Roman" w:cs="Times New Roman"/>
              </w:rPr>
              <w:t>KS</w:t>
            </w:r>
            <w:r w:rsidR="009F5EB7" w:rsidRPr="00310945">
              <w:rPr>
                <w:rFonts w:ascii="Times New Roman" w:hAnsi="Times New Roman" w:cs="Times New Roman"/>
              </w:rPr>
              <w:t>, Fondo valdybos skyriai, teritoriniai skyriai</w:t>
            </w:r>
          </w:p>
        </w:tc>
        <w:tc>
          <w:tcPr>
            <w:tcW w:w="2320"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Nuolat</w:t>
            </w:r>
          </w:p>
        </w:tc>
        <w:tc>
          <w:tcPr>
            <w:tcW w:w="3695" w:type="dxa"/>
            <w:vMerge/>
          </w:tcPr>
          <w:p w:rsidR="009F5EB7" w:rsidRPr="00310945" w:rsidRDefault="009F5EB7" w:rsidP="004A285E">
            <w:pPr>
              <w:jc w:val="both"/>
              <w:rPr>
                <w:rFonts w:ascii="Times New Roman" w:hAnsi="Times New Roman" w:cs="Times New Roman"/>
              </w:rPr>
            </w:pPr>
          </w:p>
        </w:tc>
      </w:tr>
      <w:tr w:rsidR="00701017" w:rsidRPr="00310945" w:rsidTr="00915048">
        <w:trPr>
          <w:trHeight w:val="1777"/>
        </w:trPr>
        <w:tc>
          <w:tcPr>
            <w:tcW w:w="675"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F5EB7" w:rsidRPr="00BC5B04" w:rsidRDefault="009F5EB7" w:rsidP="004A285E">
            <w:pPr>
              <w:tabs>
                <w:tab w:val="left" w:pos="851"/>
              </w:tabs>
              <w:jc w:val="both"/>
              <w:rPr>
                <w:rFonts w:ascii="Times New Roman" w:hAnsi="Times New Roman" w:cs="Times New Roman"/>
                <w:bCs/>
              </w:rPr>
            </w:pPr>
            <w:r w:rsidRPr="00BC5B04">
              <w:rPr>
                <w:rFonts w:ascii="Times New Roman" w:hAnsi="Times New Roman" w:cs="Times New Roman"/>
                <w:bCs/>
              </w:rPr>
              <w:t>Lietuvos Respublikos lobistinės veiklos įstatymo bei Lietuvos Respublikos</w:t>
            </w:r>
            <w:r>
              <w:rPr>
                <w:rFonts w:ascii="Times New Roman" w:hAnsi="Times New Roman" w:cs="Times New Roman"/>
                <w:bCs/>
              </w:rPr>
              <w:t xml:space="preserve"> teisėkūros pagrindų įstatymo nuostatų vykdymo priežiūros aprašo</w:t>
            </w:r>
            <w:r w:rsidRPr="00BC5B04">
              <w:rPr>
                <w:rFonts w:ascii="Times New Roman" w:hAnsi="Times New Roman" w:cs="Times New Roman"/>
                <w:bCs/>
              </w:rPr>
              <w:t xml:space="preserve"> </w:t>
            </w:r>
            <w:r>
              <w:rPr>
                <w:rFonts w:ascii="Times New Roman" w:hAnsi="Times New Roman" w:cs="Times New Roman"/>
                <w:bCs/>
              </w:rPr>
              <w:t xml:space="preserve">(toliau - Aprašas) </w:t>
            </w:r>
            <w:r w:rsidRPr="00BC5B04">
              <w:rPr>
                <w:rFonts w:ascii="Times New Roman" w:hAnsi="Times New Roman" w:cs="Times New Roman"/>
                <w:bCs/>
              </w:rPr>
              <w:t xml:space="preserve">taikymas neapima visų įstaigos darbuotojų, taikomas tik valstybės tarnautojams. </w:t>
            </w:r>
          </w:p>
          <w:p w:rsidR="009F5EB7" w:rsidRPr="00BC5B04" w:rsidRDefault="009F5EB7" w:rsidP="004A285E">
            <w:pPr>
              <w:tabs>
                <w:tab w:val="left" w:pos="851"/>
              </w:tabs>
              <w:jc w:val="both"/>
              <w:rPr>
                <w:rFonts w:ascii="Times New Roman" w:hAnsi="Times New Roman" w:cs="Times New Roman"/>
                <w:bCs/>
              </w:rPr>
            </w:pPr>
            <w:r>
              <w:rPr>
                <w:rFonts w:ascii="Times New Roman" w:hAnsi="Times New Roman" w:cs="Times New Roman"/>
                <w:bCs/>
              </w:rPr>
              <w:t>Taip pat neatnaujintos</w:t>
            </w:r>
            <w:r w:rsidRPr="00BC5B04">
              <w:rPr>
                <w:rFonts w:ascii="Times New Roman" w:hAnsi="Times New Roman" w:cs="Times New Roman"/>
                <w:bCs/>
              </w:rPr>
              <w:t xml:space="preserve"> asmens, kurio atžvilgiu vykdyta lobistinė veikla</w:t>
            </w:r>
            <w:r w:rsidR="00840CCF">
              <w:rPr>
                <w:rFonts w:ascii="Times New Roman" w:hAnsi="Times New Roman" w:cs="Times New Roman"/>
                <w:bCs/>
              </w:rPr>
              <w:t>,</w:t>
            </w:r>
            <w:r w:rsidRPr="00BC5B04">
              <w:rPr>
                <w:rFonts w:ascii="Times New Roman" w:hAnsi="Times New Roman" w:cs="Times New Roman"/>
                <w:bCs/>
              </w:rPr>
              <w:t xml:space="preserve"> deklaracijos forma bei Asmens, kuriam daryta įtaka dėl teisėkūros, deklaracij</w:t>
            </w:r>
            <w:r>
              <w:rPr>
                <w:rFonts w:ascii="Times New Roman" w:hAnsi="Times New Roman" w:cs="Times New Roman"/>
                <w:bCs/>
              </w:rPr>
              <w:t>os forma</w:t>
            </w:r>
            <w:r w:rsidRPr="00BC5B04">
              <w:rPr>
                <w:rFonts w:ascii="Times New Roman" w:hAnsi="Times New Roman" w:cs="Times New Roman"/>
                <w:bCs/>
              </w:rPr>
              <w:t xml:space="preserve">. </w:t>
            </w:r>
          </w:p>
          <w:p w:rsidR="009F5EB7" w:rsidRPr="00BC5B04" w:rsidRDefault="009F5EB7" w:rsidP="004A285E">
            <w:pPr>
              <w:jc w:val="both"/>
              <w:rPr>
                <w:rFonts w:ascii="Times New Roman" w:hAnsi="Times New Roman" w:cs="Times New Roman"/>
                <w:sz w:val="24"/>
                <w:szCs w:val="24"/>
              </w:rPr>
            </w:pPr>
          </w:p>
        </w:tc>
        <w:tc>
          <w:tcPr>
            <w:tcW w:w="3197" w:type="dxa"/>
          </w:tcPr>
          <w:p w:rsidR="000F7777" w:rsidRDefault="009F5EB7" w:rsidP="000F7777">
            <w:pPr>
              <w:jc w:val="both"/>
              <w:rPr>
                <w:rFonts w:ascii="Times New Roman" w:hAnsi="Times New Roman" w:cs="Times New Roman"/>
              </w:rPr>
            </w:pPr>
            <w:r>
              <w:rPr>
                <w:rFonts w:ascii="Times New Roman" w:hAnsi="Times New Roman" w:cs="Times New Roman"/>
              </w:rPr>
              <w:t>3.</w:t>
            </w:r>
            <w:r w:rsidR="000F7777">
              <w:rPr>
                <w:rFonts w:ascii="Times New Roman" w:hAnsi="Times New Roman" w:cs="Times New Roman"/>
              </w:rPr>
              <w:t>3</w:t>
            </w:r>
            <w:r>
              <w:rPr>
                <w:rFonts w:ascii="Times New Roman" w:hAnsi="Times New Roman" w:cs="Times New Roman"/>
              </w:rPr>
              <w:t xml:space="preserve">. Tikslinti Aprašo nuostatas: </w:t>
            </w:r>
          </w:p>
          <w:p w:rsidR="000F7777" w:rsidRPr="000F7777" w:rsidRDefault="000F7777" w:rsidP="000F7777">
            <w:pPr>
              <w:jc w:val="both"/>
              <w:rPr>
                <w:rFonts w:ascii="Times New Roman" w:hAnsi="Times New Roman" w:cs="Times New Roman"/>
              </w:rPr>
            </w:pPr>
            <w:r w:rsidRPr="000F7777">
              <w:rPr>
                <w:rFonts w:ascii="Times New Roman" w:hAnsi="Times New Roman" w:cs="Times New Roman"/>
              </w:rPr>
              <w:t>Išplėsti nagrinėjamo teisės akto taikymo apimtis, t.</w:t>
            </w:r>
            <w:r w:rsidR="00F238EE">
              <w:rPr>
                <w:rFonts w:ascii="Times New Roman" w:hAnsi="Times New Roman" w:cs="Times New Roman"/>
              </w:rPr>
              <w:t xml:space="preserve"> </w:t>
            </w:r>
            <w:r w:rsidRPr="000F7777">
              <w:rPr>
                <w:rFonts w:ascii="Times New Roman" w:hAnsi="Times New Roman" w:cs="Times New Roman"/>
              </w:rPr>
              <w:t>y. tikslinti teisės aktą, nurodant, kad teisės aktas taikomas ir darbuotojams, dirbantiems pagal darbo sutartis, kurie pagal pareigines funkcijas dalyvauja rengiant, svarstant teisės aktų projektus.</w:t>
            </w:r>
          </w:p>
          <w:p w:rsidR="000F7777" w:rsidRPr="000F7777" w:rsidRDefault="000F7777" w:rsidP="000F7777">
            <w:pPr>
              <w:jc w:val="both"/>
              <w:rPr>
                <w:rFonts w:ascii="Times New Roman" w:hAnsi="Times New Roman" w:cs="Times New Roman"/>
              </w:rPr>
            </w:pPr>
            <w:r w:rsidRPr="000F7777">
              <w:rPr>
                <w:rFonts w:ascii="Times New Roman" w:hAnsi="Times New Roman" w:cs="Times New Roman"/>
              </w:rPr>
              <w:t xml:space="preserve">Atnaujinti </w:t>
            </w:r>
            <w:r w:rsidRPr="000F7777">
              <w:rPr>
                <w:rFonts w:ascii="Times New Roman" w:hAnsi="Times New Roman" w:cs="Times New Roman"/>
                <w:bCs/>
              </w:rPr>
              <w:t>asmens, kurio atžvilgiu vykdyta lobistinė veikla</w:t>
            </w:r>
            <w:r w:rsidR="00840CCF">
              <w:rPr>
                <w:rFonts w:ascii="Times New Roman" w:hAnsi="Times New Roman" w:cs="Times New Roman"/>
                <w:bCs/>
              </w:rPr>
              <w:t>,</w:t>
            </w:r>
            <w:r w:rsidRPr="000F7777">
              <w:rPr>
                <w:rFonts w:ascii="Times New Roman" w:hAnsi="Times New Roman" w:cs="Times New Roman"/>
                <w:bCs/>
              </w:rPr>
              <w:t xml:space="preserve"> deklaracijos formą bei Asmens, kuriam daryta įtaka dėl teisėkūros, deklaracijos formą.</w:t>
            </w:r>
          </w:p>
          <w:p w:rsidR="000F7777" w:rsidRPr="000F7777" w:rsidRDefault="000F7777" w:rsidP="000F7777">
            <w:pPr>
              <w:jc w:val="both"/>
              <w:rPr>
                <w:rFonts w:ascii="Times New Roman" w:hAnsi="Times New Roman" w:cs="Times New Roman"/>
              </w:rPr>
            </w:pPr>
            <w:r w:rsidRPr="000F7777">
              <w:rPr>
                <w:rFonts w:ascii="Times New Roman" w:hAnsi="Times New Roman" w:cs="Times New Roman"/>
                <w:bCs/>
              </w:rPr>
              <w:t>Nustatyti, kokius veiksmus, privalo atlikti Fondo administravimo įstaigos darbuotojas, kad įsitikinti jo atžvilgiu siekiamos vykdyti lobistinės veiklos teisėtumu.</w:t>
            </w:r>
          </w:p>
          <w:p w:rsidR="009F5EB7" w:rsidRPr="00310945" w:rsidRDefault="000F7777" w:rsidP="000F7777">
            <w:pPr>
              <w:jc w:val="both"/>
              <w:rPr>
                <w:rFonts w:ascii="Times New Roman" w:hAnsi="Times New Roman" w:cs="Times New Roman"/>
              </w:rPr>
            </w:pPr>
            <w:r w:rsidRPr="000F7777">
              <w:rPr>
                <w:rFonts w:ascii="Times New Roman" w:hAnsi="Times New Roman" w:cs="Times New Roman"/>
                <w:bCs/>
              </w:rPr>
              <w:t>Nustatyti prievolę Fondo administravimo įstaigos darbuotojui, kurio atžvilgiu vykdyta lobistinė veikla, užpildžius deklaraciją, deklaraciją pateikti susipažinti tiesioginiam vadovui</w:t>
            </w:r>
            <w:r>
              <w:rPr>
                <w:rFonts w:ascii="Times New Roman" w:hAnsi="Times New Roman" w:cs="Times New Roman"/>
                <w:bCs/>
              </w:rPr>
              <w:t>.</w:t>
            </w:r>
          </w:p>
        </w:tc>
        <w:tc>
          <w:tcPr>
            <w:tcW w:w="1561" w:type="dxa"/>
          </w:tcPr>
          <w:p w:rsidR="009F5EB7" w:rsidRPr="00310945" w:rsidRDefault="009F5EB7" w:rsidP="005F0FE2">
            <w:pPr>
              <w:jc w:val="center"/>
              <w:rPr>
                <w:rFonts w:ascii="Times New Roman" w:hAnsi="Times New Roman" w:cs="Times New Roman"/>
              </w:rPr>
            </w:pPr>
            <w:r>
              <w:rPr>
                <w:rFonts w:ascii="Times New Roman" w:hAnsi="Times New Roman" w:cs="Times New Roman"/>
              </w:rPr>
              <w:t>VSKS</w:t>
            </w:r>
          </w:p>
        </w:tc>
        <w:tc>
          <w:tcPr>
            <w:tcW w:w="2320" w:type="dxa"/>
          </w:tcPr>
          <w:p w:rsidR="009F5EB7" w:rsidRPr="00310945" w:rsidRDefault="008324A6" w:rsidP="008324A6">
            <w:pPr>
              <w:jc w:val="center"/>
              <w:rPr>
                <w:rFonts w:ascii="Times New Roman" w:hAnsi="Times New Roman" w:cs="Times New Roman"/>
              </w:rPr>
            </w:pPr>
            <w:r>
              <w:rPr>
                <w:rFonts w:ascii="Times New Roman" w:hAnsi="Times New Roman" w:cs="Times New Roman"/>
              </w:rPr>
              <w:t xml:space="preserve">iki </w:t>
            </w:r>
            <w:r w:rsidR="009F5EB7">
              <w:rPr>
                <w:rFonts w:ascii="Times New Roman" w:hAnsi="Times New Roman" w:cs="Times New Roman"/>
              </w:rPr>
              <w:t>2023</w:t>
            </w:r>
            <w:r>
              <w:rPr>
                <w:rFonts w:ascii="Times New Roman" w:hAnsi="Times New Roman" w:cs="Times New Roman"/>
              </w:rPr>
              <w:t xml:space="preserve"> m. vasario 28 d.</w:t>
            </w:r>
          </w:p>
        </w:tc>
        <w:tc>
          <w:tcPr>
            <w:tcW w:w="3695" w:type="dxa"/>
          </w:tcPr>
          <w:p w:rsidR="009F5EB7" w:rsidRPr="00310945" w:rsidRDefault="009F5EB7" w:rsidP="004A285E">
            <w:pPr>
              <w:jc w:val="both"/>
              <w:rPr>
                <w:rFonts w:ascii="Times New Roman" w:hAnsi="Times New Roman" w:cs="Times New Roman"/>
              </w:rPr>
            </w:pPr>
            <w:r>
              <w:rPr>
                <w:rFonts w:ascii="Times New Roman" w:hAnsi="Times New Roman" w:cs="Times New Roman"/>
              </w:rPr>
              <w:t xml:space="preserve">Didesnis darbuotojų </w:t>
            </w:r>
            <w:r w:rsidRPr="00310945">
              <w:rPr>
                <w:rFonts w:ascii="Times New Roman" w:hAnsi="Times New Roman" w:cs="Times New Roman"/>
              </w:rPr>
              <w:t>sąmoningumas ir atsparumas korupcijai ar kitokiam neteisėtam veikimui.</w:t>
            </w:r>
            <w:r>
              <w:rPr>
                <w:rFonts w:ascii="Times New Roman" w:hAnsi="Times New Roman" w:cs="Times New Roman"/>
              </w:rPr>
              <w:t xml:space="preserve"> </w:t>
            </w:r>
          </w:p>
        </w:tc>
      </w:tr>
      <w:tr w:rsidR="00701017" w:rsidRPr="00310945" w:rsidTr="004A285E">
        <w:trPr>
          <w:trHeight w:val="3542"/>
        </w:trPr>
        <w:tc>
          <w:tcPr>
            <w:tcW w:w="675" w:type="dxa"/>
          </w:tcPr>
          <w:p w:rsidR="002D3232" w:rsidRPr="00310945" w:rsidRDefault="002D3232"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2D3232" w:rsidRPr="00BC5B04" w:rsidRDefault="002D3232" w:rsidP="004A285E">
            <w:pPr>
              <w:tabs>
                <w:tab w:val="left" w:pos="851"/>
              </w:tabs>
              <w:jc w:val="both"/>
              <w:rPr>
                <w:rFonts w:ascii="Times New Roman" w:hAnsi="Times New Roman" w:cs="Times New Roman"/>
                <w:bCs/>
              </w:rPr>
            </w:pPr>
            <w:r w:rsidRPr="002D3232">
              <w:rPr>
                <w:rFonts w:ascii="Times New Roman" w:hAnsi="Times New Roman" w:cs="Times New Roman"/>
                <w:bCs/>
              </w:rPr>
              <w:t>Informuotumo apie institucijos veiklos sąnaudas, jų struktūrą, įstaigų vadovybės susitikimus su suinteresuotais asmenimis, trūkumas didina korupcijos tikimybę, todėl institucijos duomenų skaidrus ir išsamus pateikimas prisideda prie viešojo sektoriaus skaidrumo didinimo, prie strateginių institucijos tikslų įgyvendinimo.</w:t>
            </w:r>
          </w:p>
        </w:tc>
        <w:tc>
          <w:tcPr>
            <w:tcW w:w="3197" w:type="dxa"/>
          </w:tcPr>
          <w:p w:rsidR="002D3232" w:rsidRPr="002D3232" w:rsidRDefault="002D3232" w:rsidP="002D3232">
            <w:pPr>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 Fondo valdybos interneto svetainėje kiekvienais metais skelbti išsamius ir patogiai pateiktus duomenis apie:</w:t>
            </w:r>
          </w:p>
          <w:p w:rsidR="002D3232" w:rsidRP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.1. Fondo administravimo įstaigų veiklos sąnaudas bei jų sandarą;</w:t>
            </w:r>
          </w:p>
          <w:p w:rsidR="002D3232" w:rsidRP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.2. darbuotojų darbo užmokesčio ir socialinio draudimo sąnaudas bei jų sandarą;</w:t>
            </w:r>
          </w:p>
          <w:p w:rsidR="002D3232" w:rsidRP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3. prekių ir paslaugų įsigijimo bei kitos Fondo administravimo įstaigų veiklos sąnaudas;</w:t>
            </w:r>
          </w:p>
          <w:p w:rsidR="002D3232" w:rsidRP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4. išmokų mokėjimo sąnaudas;</w:t>
            </w:r>
          </w:p>
          <w:p w:rsidR="002D3232" w:rsidRP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5. IT priežiūros ir eksploatavimo sąnaudas;</w:t>
            </w:r>
          </w:p>
          <w:p w:rsidR="002D3232" w:rsidRP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6. nekilnojamojo turto priežiūros sąnaudas;</w:t>
            </w:r>
          </w:p>
          <w:p w:rsidR="002D3232" w:rsidRDefault="002D3232" w:rsidP="00F4624D">
            <w:pPr>
              <w:tabs>
                <w:tab w:val="left" w:pos="463"/>
                <w:tab w:val="left" w:pos="604"/>
              </w:tabs>
              <w:jc w:val="both"/>
              <w:rPr>
                <w:rFonts w:ascii="Times New Roman" w:hAnsi="Times New Roman" w:cs="Times New Roman"/>
              </w:rPr>
            </w:pPr>
            <w:r>
              <w:rPr>
                <w:rFonts w:ascii="Times New Roman" w:hAnsi="Times New Roman" w:cs="Times New Roman"/>
              </w:rPr>
              <w:t>3.4.</w:t>
            </w:r>
            <w:r w:rsidRPr="002D3232">
              <w:rPr>
                <w:rFonts w:ascii="Times New Roman" w:hAnsi="Times New Roman" w:cs="Times New Roman"/>
              </w:rPr>
              <w:t>7. kitas sąnaudas.</w:t>
            </w:r>
          </w:p>
        </w:tc>
        <w:tc>
          <w:tcPr>
            <w:tcW w:w="1561" w:type="dxa"/>
          </w:tcPr>
          <w:p w:rsidR="002D3232" w:rsidRDefault="002D3232" w:rsidP="005F0FE2">
            <w:pPr>
              <w:jc w:val="center"/>
              <w:rPr>
                <w:rFonts w:ascii="Times New Roman" w:hAnsi="Times New Roman" w:cs="Times New Roman"/>
              </w:rPr>
            </w:pPr>
            <w:r w:rsidRPr="002D3232">
              <w:rPr>
                <w:rFonts w:ascii="Times New Roman" w:hAnsi="Times New Roman" w:cs="Times New Roman"/>
              </w:rPr>
              <w:t>Veiklos buhalterinės apskaitos skyrius</w:t>
            </w:r>
          </w:p>
        </w:tc>
        <w:tc>
          <w:tcPr>
            <w:tcW w:w="2320" w:type="dxa"/>
          </w:tcPr>
          <w:p w:rsidR="002D3232" w:rsidRPr="002D3232" w:rsidRDefault="002D3232" w:rsidP="005F0FE2">
            <w:pPr>
              <w:jc w:val="center"/>
              <w:rPr>
                <w:rFonts w:ascii="Times New Roman" w:hAnsi="Times New Roman" w:cs="Times New Roman"/>
              </w:rPr>
            </w:pPr>
            <w:r w:rsidRPr="002D3232">
              <w:rPr>
                <w:rFonts w:ascii="Times New Roman" w:hAnsi="Times New Roman" w:cs="Times New Roman"/>
              </w:rPr>
              <w:t>Kasmet iki gegužės 1 d.</w:t>
            </w:r>
          </w:p>
          <w:p w:rsidR="002D3232" w:rsidRDefault="002D3232" w:rsidP="005F0FE2">
            <w:pPr>
              <w:jc w:val="center"/>
              <w:rPr>
                <w:rFonts w:ascii="Times New Roman" w:hAnsi="Times New Roman" w:cs="Times New Roman"/>
              </w:rPr>
            </w:pPr>
          </w:p>
        </w:tc>
        <w:tc>
          <w:tcPr>
            <w:tcW w:w="3695" w:type="dxa"/>
          </w:tcPr>
          <w:p w:rsidR="002D3232" w:rsidRPr="002D3232" w:rsidRDefault="002D3232" w:rsidP="002D3232">
            <w:pPr>
              <w:jc w:val="both"/>
              <w:rPr>
                <w:rFonts w:ascii="Times New Roman" w:hAnsi="Times New Roman" w:cs="Times New Roman"/>
              </w:rPr>
            </w:pPr>
            <w:r w:rsidRPr="002D3232">
              <w:rPr>
                <w:rFonts w:ascii="Times New Roman" w:hAnsi="Times New Roman" w:cs="Times New Roman"/>
              </w:rPr>
              <w:t>Pateikti išsamūs Fondo administravimo įstaigų veiklos sąnaudų duomenys</w:t>
            </w:r>
            <w:r w:rsidR="00F4624D">
              <w:rPr>
                <w:rFonts w:ascii="Times New Roman" w:hAnsi="Times New Roman" w:cs="Times New Roman"/>
              </w:rPr>
              <w:t>.</w:t>
            </w:r>
          </w:p>
          <w:p w:rsidR="002D3232" w:rsidRDefault="002D3232" w:rsidP="004A285E">
            <w:pPr>
              <w:jc w:val="both"/>
              <w:rPr>
                <w:rFonts w:ascii="Times New Roman" w:hAnsi="Times New Roman" w:cs="Times New Roman"/>
              </w:rPr>
            </w:pPr>
          </w:p>
        </w:tc>
      </w:tr>
      <w:tr w:rsidR="009F5EB7" w:rsidRPr="00310945" w:rsidTr="004A285E">
        <w:tc>
          <w:tcPr>
            <w:tcW w:w="15163" w:type="dxa"/>
            <w:gridSpan w:val="6"/>
          </w:tcPr>
          <w:p w:rsidR="009F5EB7" w:rsidRPr="00310945" w:rsidRDefault="009F5EB7" w:rsidP="004A285E">
            <w:pPr>
              <w:jc w:val="center"/>
              <w:rPr>
                <w:rFonts w:ascii="Times New Roman" w:hAnsi="Times New Roman" w:cs="Times New Roman"/>
                <w:b/>
              </w:rPr>
            </w:pPr>
            <w:r w:rsidRPr="00310945">
              <w:rPr>
                <w:rFonts w:ascii="Times New Roman" w:hAnsi="Times New Roman" w:cs="Times New Roman"/>
                <w:b/>
              </w:rPr>
              <w:t>IV. KOMUNIKACIJA IR ŠVIETIMAS</w:t>
            </w:r>
          </w:p>
        </w:tc>
      </w:tr>
      <w:tr w:rsidR="009F5EB7" w:rsidRPr="00310945" w:rsidTr="004A285E">
        <w:tc>
          <w:tcPr>
            <w:tcW w:w="15163" w:type="dxa"/>
            <w:gridSpan w:val="6"/>
          </w:tcPr>
          <w:p w:rsidR="009F5EB7" w:rsidRPr="00310945" w:rsidRDefault="009F5EB7" w:rsidP="004A285E">
            <w:pPr>
              <w:jc w:val="both"/>
              <w:rPr>
                <w:rFonts w:ascii="Times New Roman" w:hAnsi="Times New Roman" w:cs="Times New Roman"/>
                <w:b/>
              </w:rPr>
            </w:pPr>
            <w:r w:rsidRPr="00310945">
              <w:rPr>
                <w:rFonts w:ascii="Times New Roman" w:hAnsi="Times New Roman" w:cs="Times New Roman"/>
                <w:b/>
              </w:rPr>
              <w:t>Tikslas – didinti Fondo administravimo įstaigų darbuotojų nepakantumą korupcijai ir kitiems pažeidimams, skatinti darbuotojus įsitraukti į antikorupcinę, skaidrumą didinančią veiklą.</w:t>
            </w:r>
          </w:p>
          <w:p w:rsidR="009F5EB7" w:rsidRPr="00310945" w:rsidRDefault="009F5EB7" w:rsidP="004A285E">
            <w:pPr>
              <w:jc w:val="both"/>
              <w:rPr>
                <w:rFonts w:ascii="Times New Roman" w:hAnsi="Times New Roman" w:cs="Times New Roman"/>
                <w:b/>
              </w:rPr>
            </w:pPr>
          </w:p>
          <w:p w:rsidR="009F5EB7" w:rsidRPr="00310945" w:rsidRDefault="009F5EB7" w:rsidP="004A285E">
            <w:pPr>
              <w:jc w:val="both"/>
              <w:rPr>
                <w:rFonts w:ascii="Times New Roman" w:hAnsi="Times New Roman" w:cs="Times New Roman"/>
                <w:b/>
              </w:rPr>
            </w:pPr>
            <w:r w:rsidRPr="00310945">
              <w:rPr>
                <w:rFonts w:ascii="Times New Roman" w:hAnsi="Times New Roman" w:cs="Times New Roman"/>
                <w:b/>
              </w:rPr>
              <w:t>Tikslo rezultato kriterijai:</w:t>
            </w:r>
          </w:p>
          <w:p w:rsidR="009F5EB7" w:rsidRPr="00310945" w:rsidRDefault="009F5EB7" w:rsidP="009F5EB7">
            <w:pPr>
              <w:numPr>
                <w:ilvl w:val="0"/>
                <w:numId w:val="8"/>
              </w:numPr>
              <w:tabs>
                <w:tab w:val="left" w:pos="321"/>
                <w:tab w:val="left" w:pos="591"/>
              </w:tabs>
              <w:contextualSpacing/>
              <w:jc w:val="both"/>
              <w:rPr>
                <w:rFonts w:ascii="Times New Roman" w:hAnsi="Times New Roman" w:cs="Times New Roman"/>
              </w:rPr>
            </w:pPr>
            <w:r w:rsidRPr="00310945">
              <w:rPr>
                <w:rFonts w:ascii="Times New Roman" w:hAnsi="Times New Roman" w:cs="Times New Roman"/>
              </w:rPr>
              <w:t>90 proc. Fondo administravimo įstaigų darbuotojų, susidūrę su korupcijos apraiškomis įstaigoje, apie tai praneštų;</w:t>
            </w:r>
          </w:p>
          <w:p w:rsidR="009F5EB7" w:rsidRPr="00310945" w:rsidRDefault="009F5EB7" w:rsidP="007F086C">
            <w:pPr>
              <w:pStyle w:val="Sraopastraipa"/>
              <w:numPr>
                <w:ilvl w:val="0"/>
                <w:numId w:val="8"/>
              </w:numPr>
              <w:spacing w:after="0" w:line="240" w:lineRule="auto"/>
              <w:ind w:left="306" w:hanging="272"/>
              <w:jc w:val="both"/>
              <w:rPr>
                <w:rFonts w:ascii="Times New Roman" w:hAnsi="Times New Roman" w:cs="Times New Roman"/>
              </w:rPr>
            </w:pPr>
            <w:r w:rsidRPr="00310945">
              <w:rPr>
                <w:rFonts w:ascii="Times New Roman" w:hAnsi="Times New Roman" w:cs="Times New Roman"/>
              </w:rPr>
              <w:t>25 proc. Fondo administravimo įstaigų darbuotojų norėtų dalyvauti antikorupcinėje, skaidrumą didinančioje veikloje.</w:t>
            </w:r>
          </w:p>
        </w:tc>
      </w:tr>
      <w:tr w:rsidR="00701017" w:rsidRPr="00310945" w:rsidTr="004A285E">
        <w:tc>
          <w:tcPr>
            <w:tcW w:w="675"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Aktualios informacijos, korupcijai atsparios aplinkos kūrimo klausimais teikimas Fondo administravimo įstaigų darbuotojams, kurie įstaigoje nėra paskirti atsakingais už korupcijai atsparios aplinkos kūrimą Fondo administravimo įstaigoje.</w:t>
            </w:r>
          </w:p>
        </w:tc>
        <w:tc>
          <w:tcPr>
            <w:tcW w:w="3197" w:type="dxa"/>
          </w:tcPr>
          <w:p w:rsidR="009F5EB7" w:rsidRPr="00310945" w:rsidRDefault="009F5EB7" w:rsidP="007F086C">
            <w:pPr>
              <w:tabs>
                <w:tab w:val="left" w:pos="179"/>
              </w:tabs>
              <w:jc w:val="both"/>
              <w:rPr>
                <w:rFonts w:ascii="Times New Roman" w:hAnsi="Times New Roman" w:cs="Times New Roman"/>
              </w:rPr>
            </w:pPr>
            <w:r w:rsidRPr="00310945">
              <w:rPr>
                <w:rFonts w:ascii="Times New Roman" w:hAnsi="Times New Roman" w:cs="Times New Roman"/>
              </w:rPr>
              <w:t>4.1. Organizuoti mokymus aktualiomis korupcijai atsparios aplinkos kūrimo temomis.</w:t>
            </w:r>
          </w:p>
        </w:tc>
        <w:tc>
          <w:tcPr>
            <w:tcW w:w="1561"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Fondo valdybos Personalo valdymo skyrius</w:t>
            </w:r>
            <w:r w:rsidR="00701017">
              <w:rPr>
                <w:rFonts w:ascii="Times New Roman" w:hAnsi="Times New Roman" w:cs="Times New Roman"/>
              </w:rPr>
              <w:t xml:space="preserve"> (toliau - PVS)</w:t>
            </w:r>
          </w:p>
        </w:tc>
        <w:tc>
          <w:tcPr>
            <w:tcW w:w="2320"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Kasmet</w:t>
            </w:r>
          </w:p>
        </w:tc>
        <w:tc>
          <w:tcPr>
            <w:tcW w:w="369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Kasmet organizuoti 1 mokymai Fondo administravimo įstaigų darbuotojams</w:t>
            </w:r>
            <w:r w:rsidR="00F4624D">
              <w:rPr>
                <w:rFonts w:ascii="Times New Roman" w:hAnsi="Times New Roman" w:cs="Times New Roman"/>
              </w:rPr>
              <w:t>.</w:t>
            </w:r>
          </w:p>
        </w:tc>
      </w:tr>
      <w:tr w:rsidR="00701017" w:rsidRPr="00310945" w:rsidTr="004A285E">
        <w:tc>
          <w:tcPr>
            <w:tcW w:w="675" w:type="dxa"/>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Siekiant užtikrinti veiksmingą korupcijai atsparios aplinkos kūrimą Fondo administravimo įstaigose, tikslinga atlikti tyrimus (analizes, apklausas), kurių tikslas – išsiaiškinti, Fondo administravimo įstaigų darbuotojų toleranciją korupcijai.</w:t>
            </w:r>
          </w:p>
        </w:tc>
        <w:tc>
          <w:tcPr>
            <w:tcW w:w="3197" w:type="dxa"/>
          </w:tcPr>
          <w:p w:rsidR="009F5EB7" w:rsidRPr="00310945" w:rsidRDefault="009F5EB7" w:rsidP="007F086C">
            <w:pPr>
              <w:tabs>
                <w:tab w:val="left" w:pos="179"/>
              </w:tabs>
              <w:jc w:val="both"/>
              <w:rPr>
                <w:rFonts w:ascii="Times New Roman" w:hAnsi="Times New Roman" w:cs="Times New Roman"/>
              </w:rPr>
            </w:pPr>
            <w:r w:rsidRPr="00310945">
              <w:rPr>
                <w:rFonts w:ascii="Times New Roman" w:hAnsi="Times New Roman" w:cs="Times New Roman"/>
              </w:rPr>
              <w:t>4.2. Atlikti tyrimą siekiant nustatyti Fondo administravimo įstaigų darbuotojų toleranciją korupcijai.</w:t>
            </w:r>
          </w:p>
        </w:tc>
        <w:tc>
          <w:tcPr>
            <w:tcW w:w="1561"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VSKS</w:t>
            </w:r>
          </w:p>
        </w:tc>
        <w:tc>
          <w:tcPr>
            <w:tcW w:w="2320"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Kasmet</w:t>
            </w:r>
          </w:p>
        </w:tc>
        <w:tc>
          <w:tcPr>
            <w:tcW w:w="3695"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 xml:space="preserve">Kasmet Fondo valdybos VSKS iniciatyva atliktas </w:t>
            </w:r>
            <w:r w:rsidRPr="00310945">
              <w:rPr>
                <w:rFonts w:ascii="Times New Roman" w:hAnsi="Times New Roman" w:cs="Times New Roman"/>
                <w:lang w:val="en-US"/>
              </w:rPr>
              <w:t xml:space="preserve">1 </w:t>
            </w:r>
            <w:r w:rsidRPr="00310945">
              <w:rPr>
                <w:rFonts w:ascii="Times New Roman" w:hAnsi="Times New Roman" w:cs="Times New Roman"/>
              </w:rPr>
              <w:t>Fondo administravimo įstaigų</w:t>
            </w:r>
            <w:r w:rsidRPr="00310945">
              <w:rPr>
                <w:rFonts w:ascii="Times New Roman" w:hAnsi="Times New Roman" w:cs="Times New Roman"/>
                <w:lang w:val="en-US"/>
              </w:rPr>
              <w:t xml:space="preserve"> </w:t>
            </w:r>
            <w:r w:rsidRPr="00310945">
              <w:rPr>
                <w:rFonts w:ascii="Times New Roman" w:hAnsi="Times New Roman" w:cs="Times New Roman"/>
              </w:rPr>
              <w:t>darbuotojų tolerancijos korupcijai tyrimas ir apibendrinti duomenys pateikti SADM Prevencijos skyriui bei Fondo valdybos vadovybei</w:t>
            </w:r>
            <w:r w:rsidR="00F4624D">
              <w:rPr>
                <w:rFonts w:ascii="Times New Roman" w:hAnsi="Times New Roman" w:cs="Times New Roman"/>
              </w:rPr>
              <w:t>.</w:t>
            </w:r>
          </w:p>
        </w:tc>
      </w:tr>
      <w:tr w:rsidR="00701017" w:rsidRPr="00310945" w:rsidTr="004A285E">
        <w:tc>
          <w:tcPr>
            <w:tcW w:w="675" w:type="dxa"/>
            <w:vMerge w:val="restart"/>
          </w:tcPr>
          <w:p w:rsidR="009F5EB7" w:rsidRPr="00310945" w:rsidRDefault="009F5EB7" w:rsidP="009F5EB7">
            <w:pPr>
              <w:pStyle w:val="Sraopastraipa"/>
              <w:numPr>
                <w:ilvl w:val="0"/>
                <w:numId w:val="6"/>
              </w:numPr>
              <w:spacing w:after="0" w:line="240" w:lineRule="auto"/>
              <w:jc w:val="both"/>
              <w:rPr>
                <w:rFonts w:ascii="Times New Roman" w:hAnsi="Times New Roman" w:cs="Times New Roman"/>
              </w:rPr>
            </w:pPr>
          </w:p>
        </w:tc>
        <w:tc>
          <w:tcPr>
            <w:tcW w:w="3715" w:type="dxa"/>
            <w:vMerge w:val="restart"/>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Ne visi Fondo administravimo įstaigų darbuotojai žino apie Fondo administravimo įstaigų veiklą vykdant korupcijai atsparios aplinkos kūrimo priemones, vidinį informacijos apie pažeidimus teikimo kanalą.</w:t>
            </w:r>
          </w:p>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Siekiant didesnio Fondo administravimo įstaigų darbuotojų (ypač naujai priimamų ar grįžtančių po ilgalaikių atostogų) informuotumo ir ugdant jų antikorupcinį sąmoningumą bei potencialą, būtina sudaryti sąlygas greitai ir paprastai rasti ir susipažinti su visa aktualia informacija apie antikorupcinės aplinkos kūrimą Fondo administravimo įstaigose, taikomus prevencinius mechanizmus ir  įrankius.</w:t>
            </w:r>
          </w:p>
        </w:tc>
        <w:tc>
          <w:tcPr>
            <w:tcW w:w="3197"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 xml:space="preserve">4.3. Fondo valdybos interneto svetainėje skelbti aktualią informaciją apie Fondo administravimo įstaigų veiklą kuriant korupcijai atsparią aplinką, vidinį informacijos apie pažeidimus teikimo kanalą. </w:t>
            </w:r>
          </w:p>
        </w:tc>
        <w:tc>
          <w:tcPr>
            <w:tcW w:w="1561"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VSKS</w:t>
            </w:r>
          </w:p>
        </w:tc>
        <w:tc>
          <w:tcPr>
            <w:tcW w:w="2320"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Nuolat</w:t>
            </w:r>
          </w:p>
        </w:tc>
        <w:tc>
          <w:tcPr>
            <w:tcW w:w="3695" w:type="dxa"/>
            <w:vMerge w:val="restart"/>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85 proc. Fondo administravimo įstaigų darbuotojų žino apie Fondo administravimo įstaigų veiklą vykdant korupcijai atsparios aplinkos kūrimo priemones, vidinį informacijos apie pažeidimus teikimo kanalą.</w:t>
            </w:r>
          </w:p>
        </w:tc>
      </w:tr>
      <w:tr w:rsidR="00701017" w:rsidRPr="00310945" w:rsidTr="004A285E">
        <w:tc>
          <w:tcPr>
            <w:tcW w:w="675" w:type="dxa"/>
            <w:vMerge/>
          </w:tcPr>
          <w:p w:rsidR="009F5EB7" w:rsidRPr="00310945" w:rsidRDefault="009F5EB7" w:rsidP="004A285E">
            <w:pPr>
              <w:jc w:val="both"/>
              <w:rPr>
                <w:rFonts w:ascii="Times New Roman" w:hAnsi="Times New Roman" w:cs="Times New Roman"/>
              </w:rPr>
            </w:pPr>
          </w:p>
        </w:tc>
        <w:tc>
          <w:tcPr>
            <w:tcW w:w="3715" w:type="dxa"/>
            <w:vMerge/>
          </w:tcPr>
          <w:p w:rsidR="009F5EB7" w:rsidRPr="00310945" w:rsidRDefault="009F5EB7" w:rsidP="004A285E">
            <w:pPr>
              <w:jc w:val="both"/>
              <w:rPr>
                <w:rFonts w:ascii="Times New Roman" w:hAnsi="Times New Roman" w:cs="Times New Roman"/>
              </w:rPr>
            </w:pPr>
          </w:p>
        </w:tc>
        <w:tc>
          <w:tcPr>
            <w:tcW w:w="3197" w:type="dxa"/>
          </w:tcPr>
          <w:p w:rsidR="009F5EB7" w:rsidRPr="00310945" w:rsidRDefault="009F5EB7" w:rsidP="004A285E">
            <w:pPr>
              <w:jc w:val="both"/>
              <w:rPr>
                <w:rFonts w:ascii="Times New Roman" w:hAnsi="Times New Roman" w:cs="Times New Roman"/>
              </w:rPr>
            </w:pPr>
            <w:r w:rsidRPr="00310945">
              <w:rPr>
                <w:rFonts w:ascii="Times New Roman" w:hAnsi="Times New Roman" w:cs="Times New Roman"/>
              </w:rPr>
              <w:t>4.4. Fondo administravimo įstaigų teisės aktuose įtvirtinti reikalavimą padaliniui (darbuotojui), atsakingam už korupcijai atsparios aplinkos kūrimą įstaigoje, supažindinti priimamus į pareigas Fondo administravimo įstaigos darbuotojus ir darbuotojus, grįžtančius po ilgalaikių (pavyzdžiui, vaiko priežiūros atostogų ir pan.) atostogų, su įstaigos teisės aktais, reglamentuojančiais korupcijai atsparios aplinkos kūrimo priemonių įgyvendinimą (tame tarpe ir VPIDĮ nuostatų įgyvendinimą) bei atitinkamais SADM priimtais teisės aktais (pavyzdžiui, SADM antikorupcinio elgesio kodeksu), jeigu jie aktualūs SADM pavaldžiai įstaigai įgyvendinat korupcijai atsparios aplinkos kūrimo priemones.</w:t>
            </w:r>
          </w:p>
        </w:tc>
        <w:tc>
          <w:tcPr>
            <w:tcW w:w="1561" w:type="dxa"/>
          </w:tcPr>
          <w:p w:rsidR="009F5EB7" w:rsidRPr="00310945" w:rsidRDefault="009F5EB7" w:rsidP="005F0FE2">
            <w:pPr>
              <w:jc w:val="center"/>
              <w:rPr>
                <w:rFonts w:ascii="Times New Roman" w:hAnsi="Times New Roman" w:cs="Times New Roman"/>
              </w:rPr>
            </w:pPr>
            <w:r w:rsidRPr="00310945">
              <w:rPr>
                <w:rFonts w:ascii="Times New Roman" w:hAnsi="Times New Roman" w:cs="Times New Roman"/>
              </w:rPr>
              <w:t>VSKS,</w:t>
            </w:r>
          </w:p>
          <w:p w:rsidR="009F5EB7" w:rsidRPr="00310945" w:rsidRDefault="00701017" w:rsidP="005F0FE2">
            <w:pPr>
              <w:jc w:val="center"/>
              <w:rPr>
                <w:rFonts w:ascii="Times New Roman" w:hAnsi="Times New Roman" w:cs="Times New Roman"/>
              </w:rPr>
            </w:pPr>
            <w:r>
              <w:rPr>
                <w:rFonts w:ascii="Times New Roman" w:hAnsi="Times New Roman" w:cs="Times New Roman"/>
              </w:rPr>
              <w:t>PVS</w:t>
            </w:r>
          </w:p>
        </w:tc>
        <w:tc>
          <w:tcPr>
            <w:tcW w:w="2320" w:type="dxa"/>
          </w:tcPr>
          <w:p w:rsidR="009F5EB7" w:rsidRPr="00310945" w:rsidRDefault="00040213" w:rsidP="00040213">
            <w:pPr>
              <w:jc w:val="center"/>
              <w:rPr>
                <w:rFonts w:ascii="Times New Roman" w:hAnsi="Times New Roman" w:cs="Times New Roman"/>
              </w:rPr>
            </w:pPr>
            <w:r>
              <w:rPr>
                <w:rFonts w:ascii="Times New Roman" w:hAnsi="Times New Roman" w:cs="Times New Roman"/>
              </w:rPr>
              <w:t xml:space="preserve">iki </w:t>
            </w:r>
            <w:r w:rsidR="009F5EB7" w:rsidRPr="00310945">
              <w:rPr>
                <w:rFonts w:ascii="Times New Roman" w:hAnsi="Times New Roman" w:cs="Times New Roman"/>
              </w:rPr>
              <w:t>2023</w:t>
            </w:r>
            <w:r>
              <w:rPr>
                <w:rFonts w:ascii="Times New Roman" w:hAnsi="Times New Roman" w:cs="Times New Roman"/>
              </w:rPr>
              <w:t xml:space="preserve"> m. birželio 30 d.</w:t>
            </w:r>
          </w:p>
        </w:tc>
        <w:tc>
          <w:tcPr>
            <w:tcW w:w="3695" w:type="dxa"/>
            <w:vMerge/>
          </w:tcPr>
          <w:p w:rsidR="009F5EB7" w:rsidRPr="00310945" w:rsidRDefault="009F5EB7" w:rsidP="004A285E">
            <w:pPr>
              <w:jc w:val="both"/>
              <w:rPr>
                <w:rFonts w:ascii="Times New Roman" w:hAnsi="Times New Roman" w:cs="Times New Roman"/>
              </w:rPr>
            </w:pPr>
          </w:p>
        </w:tc>
      </w:tr>
    </w:tbl>
    <w:p w:rsidR="009F5EB7" w:rsidRPr="009F5EB7" w:rsidRDefault="009F5EB7" w:rsidP="00040213">
      <w:pPr>
        <w:jc w:val="center"/>
        <w:rPr>
          <w:rFonts w:ascii="Times New Roman" w:hAnsi="Times New Roman" w:cs="Times New Roman"/>
          <w:sz w:val="24"/>
          <w:szCs w:val="24"/>
        </w:rPr>
      </w:pPr>
      <w:r>
        <w:rPr>
          <w:rFonts w:ascii="Times New Roman" w:hAnsi="Times New Roman" w:cs="Times New Roman"/>
          <w:sz w:val="20"/>
          <w:szCs w:val="20"/>
        </w:rPr>
        <w:t>_______________________________</w:t>
      </w:r>
    </w:p>
    <w:sectPr w:rsidR="009F5EB7" w:rsidRPr="009F5EB7" w:rsidSect="00086204">
      <w:pgSz w:w="16838" w:h="11906" w:orient="landscape"/>
      <w:pgMar w:top="1701"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7D8E" w:rsidRDefault="00917D8E" w:rsidP="0046476B">
      <w:pPr>
        <w:spacing w:after="0" w:line="240" w:lineRule="auto"/>
      </w:pPr>
      <w:r>
        <w:separator/>
      </w:r>
    </w:p>
  </w:endnote>
  <w:endnote w:type="continuationSeparator" w:id="0">
    <w:p w:rsidR="00917D8E" w:rsidRDefault="00917D8E" w:rsidP="00464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7D8E" w:rsidRDefault="00917D8E" w:rsidP="0046476B">
      <w:pPr>
        <w:spacing w:after="0" w:line="240" w:lineRule="auto"/>
      </w:pPr>
      <w:r>
        <w:separator/>
      </w:r>
    </w:p>
  </w:footnote>
  <w:footnote w:type="continuationSeparator" w:id="0">
    <w:p w:rsidR="00917D8E" w:rsidRDefault="00917D8E" w:rsidP="0046476B">
      <w:pPr>
        <w:spacing w:after="0" w:line="240" w:lineRule="auto"/>
      </w:pPr>
      <w:r>
        <w:continuationSeparator/>
      </w:r>
    </w:p>
  </w:footnote>
  <w:footnote w:id="1">
    <w:p w:rsidR="00086204" w:rsidRPr="00A614D7" w:rsidRDefault="00086204" w:rsidP="0046476B">
      <w:pPr>
        <w:pStyle w:val="Puslapioinaostekstas"/>
        <w:jc w:val="both"/>
      </w:pPr>
      <w:r w:rsidRPr="00A614D7">
        <w:rPr>
          <w:rStyle w:val="Puslapioinaosnuoroda"/>
        </w:rPr>
        <w:footnoteRef/>
      </w:r>
      <w:r w:rsidRPr="00A614D7">
        <w:t xml:space="preserve"> Prieiga internete: </w:t>
      </w:r>
      <w:hyperlink r:id="rId1" w:history="1">
        <w:r w:rsidRPr="00A614D7">
          <w:rPr>
            <w:rStyle w:val="Hipersaitas"/>
          </w:rPr>
          <w:t>https://infogram.com/1pe2367n6nlxk3tm9075k5000yalndvn3ly?live</w:t>
        </w:r>
      </w:hyperlink>
      <w:r w:rsidRPr="00A614D7">
        <w:t>.</w:t>
      </w:r>
    </w:p>
  </w:footnote>
  <w:footnote w:id="2">
    <w:p w:rsidR="00086204" w:rsidRPr="00855934" w:rsidRDefault="00086204" w:rsidP="00855934">
      <w:pPr>
        <w:spacing w:after="0" w:line="240" w:lineRule="auto"/>
        <w:jc w:val="both"/>
        <w:rPr>
          <w:rFonts w:ascii="Times New Roman" w:hAnsi="Times New Roman" w:cs="Times New Roman"/>
          <w:sz w:val="20"/>
        </w:rPr>
      </w:pPr>
      <w:r w:rsidRPr="00855934">
        <w:rPr>
          <w:rFonts w:ascii="Times New Roman" w:hAnsi="Times New Roman" w:cs="Times New Roman"/>
          <w:sz w:val="20"/>
          <w:vertAlign w:val="superscript"/>
        </w:rPr>
        <w:footnoteRef/>
      </w:r>
      <w:r w:rsidRPr="00855934">
        <w:rPr>
          <w:rFonts w:ascii="Times New Roman" w:hAnsi="Times New Roman" w:cs="Times New Roman"/>
          <w:sz w:val="20"/>
        </w:rPr>
        <w:t xml:space="preserve"> Prieiga per internetą: </w:t>
      </w:r>
      <w:hyperlink r:id="rId2" w:history="1">
        <w:r w:rsidRPr="00855934">
          <w:rPr>
            <w:rStyle w:val="Hipersaitas"/>
            <w:rFonts w:ascii="Times New Roman" w:hAnsi="Times New Roman" w:cs="Times New Roman"/>
            <w:bCs/>
            <w:sz w:val="20"/>
          </w:rPr>
          <w:t>http://www.vilmorus.lt/index.php?mact=News,cntnt01,detail,0&amp;cntnt01articleid=2&amp;cntnt01returnid=20</w:t>
        </w:r>
      </w:hyperlink>
      <w:r w:rsidRPr="00855934">
        <w:rPr>
          <w:rFonts w:ascii="Times New Roman" w:hAnsi="Times New Roman" w:cs="Times New Roman"/>
          <w:bCs/>
          <w:sz w:val="20"/>
        </w:rPr>
        <w:t xml:space="preserve"> </w:t>
      </w:r>
    </w:p>
  </w:footnote>
  <w:footnote w:id="3">
    <w:p w:rsidR="00086204" w:rsidRDefault="00086204" w:rsidP="00855934">
      <w:pPr>
        <w:spacing w:after="0" w:line="240" w:lineRule="auto"/>
        <w:jc w:val="both"/>
        <w:rPr>
          <w:sz w:val="20"/>
        </w:rPr>
      </w:pPr>
      <w:r w:rsidRPr="00855934">
        <w:rPr>
          <w:rFonts w:ascii="Times New Roman" w:hAnsi="Times New Roman" w:cs="Times New Roman"/>
          <w:sz w:val="20"/>
          <w:vertAlign w:val="superscript"/>
        </w:rPr>
        <w:footnoteRef/>
      </w:r>
      <w:r w:rsidRPr="00855934">
        <w:rPr>
          <w:rFonts w:ascii="Times New Roman" w:hAnsi="Times New Roman" w:cs="Times New Roman"/>
          <w:sz w:val="20"/>
        </w:rPr>
        <w:t xml:space="preserve"> Prieiga per internetą: </w:t>
      </w:r>
      <w:hyperlink r:id="rId3" w:history="1">
        <w:r w:rsidRPr="00855934">
          <w:rPr>
            <w:rStyle w:val="Hipersaitas"/>
            <w:rFonts w:ascii="Times New Roman" w:hAnsi="Times New Roman" w:cs="Times New Roman"/>
            <w:sz w:val="20"/>
          </w:rPr>
          <w:t>https://www.lrt.lt/naujienos/lietuvoje/2/1761907/jauciasi-nesaugus-ir-masto-kaip-isgyventi-septyni-is-desimties-lietuvos-gyventoju-mano-kad-salyje-situacija-blogeja</w:t>
        </w:r>
      </w:hyperlink>
      <w:r>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7334983"/>
      <w:docPartObj>
        <w:docPartGallery w:val="Page Numbers (Top of Page)"/>
        <w:docPartUnique/>
      </w:docPartObj>
    </w:sdtPr>
    <w:sdtEndPr>
      <w:rPr>
        <w:rFonts w:ascii="Times New Roman" w:hAnsi="Times New Roman" w:cs="Times New Roman"/>
      </w:rPr>
    </w:sdtEndPr>
    <w:sdtContent>
      <w:p w:rsidR="00086204" w:rsidRPr="00C30FC5" w:rsidRDefault="00086204" w:rsidP="00C30FC5">
        <w:pPr>
          <w:pStyle w:val="Antrats"/>
          <w:jc w:val="center"/>
          <w:rPr>
            <w:rFonts w:ascii="Times New Roman" w:hAnsi="Times New Roman" w:cs="Times New Roman"/>
          </w:rPr>
        </w:pPr>
        <w:r w:rsidRPr="00C30FC5">
          <w:rPr>
            <w:rFonts w:ascii="Times New Roman" w:hAnsi="Times New Roman" w:cs="Times New Roman"/>
          </w:rPr>
          <w:fldChar w:fldCharType="begin"/>
        </w:r>
        <w:r w:rsidRPr="00C30FC5">
          <w:rPr>
            <w:rFonts w:ascii="Times New Roman" w:hAnsi="Times New Roman" w:cs="Times New Roman"/>
          </w:rPr>
          <w:instrText>PAGE   \* MERGEFORMAT</w:instrText>
        </w:r>
        <w:r w:rsidRPr="00C30FC5">
          <w:rPr>
            <w:rFonts w:ascii="Times New Roman" w:hAnsi="Times New Roman" w:cs="Times New Roman"/>
          </w:rPr>
          <w:fldChar w:fldCharType="separate"/>
        </w:r>
        <w:r w:rsidR="00E91E86">
          <w:rPr>
            <w:rFonts w:ascii="Times New Roman" w:hAnsi="Times New Roman" w:cs="Times New Roman"/>
            <w:noProof/>
          </w:rPr>
          <w:t>11</w:t>
        </w:r>
        <w:r w:rsidRPr="00C30FC5">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4027D"/>
    <w:multiLevelType w:val="multilevel"/>
    <w:tmpl w:val="90601E7E"/>
    <w:lvl w:ilvl="0">
      <w:start w:val="1"/>
      <w:numFmt w:val="decimal"/>
      <w:lvlText w:val="%1."/>
      <w:lvlJc w:val="left"/>
      <w:pPr>
        <w:ind w:left="1069" w:hanging="360"/>
      </w:pPr>
      <w:rPr>
        <w:b w:val="0"/>
      </w:rPr>
    </w:lvl>
    <w:lvl w:ilvl="1">
      <w:start w:val="1"/>
      <w:numFmt w:val="decimal"/>
      <w:isLgl/>
      <w:lvlText w:val="%1.%2."/>
      <w:lvlJc w:val="left"/>
      <w:pPr>
        <w:ind w:left="1048"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EEA5F1E"/>
    <w:multiLevelType w:val="hybridMultilevel"/>
    <w:tmpl w:val="B7B8861A"/>
    <w:lvl w:ilvl="0" w:tplc="149261FE">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2" w15:restartNumberingAfterBreak="0">
    <w:nsid w:val="2A0F2E92"/>
    <w:multiLevelType w:val="multilevel"/>
    <w:tmpl w:val="A462EA0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E700B30"/>
    <w:multiLevelType w:val="multilevel"/>
    <w:tmpl w:val="C6927F70"/>
    <w:lvl w:ilvl="0">
      <w:start w:val="18"/>
      <w:numFmt w:val="decimal"/>
      <w:lvlText w:val="%1"/>
      <w:lvlJc w:val="left"/>
      <w:pPr>
        <w:ind w:left="420" w:hanging="420"/>
      </w:pPr>
      <w:rPr>
        <w:rFonts w:hint="default"/>
      </w:rPr>
    </w:lvl>
    <w:lvl w:ilvl="1">
      <w:start w:val="1"/>
      <w:numFmt w:val="decimal"/>
      <w:lvlText w:val="%1.%2"/>
      <w:lvlJc w:val="left"/>
      <w:pPr>
        <w:ind w:left="2198" w:hanging="420"/>
      </w:pPr>
      <w:rPr>
        <w:rFonts w:hint="default"/>
      </w:rPr>
    </w:lvl>
    <w:lvl w:ilvl="2">
      <w:start w:val="1"/>
      <w:numFmt w:val="decimal"/>
      <w:lvlText w:val="%1.%2.%3"/>
      <w:lvlJc w:val="left"/>
      <w:pPr>
        <w:ind w:left="4276" w:hanging="720"/>
      </w:pPr>
      <w:rPr>
        <w:rFonts w:hint="default"/>
      </w:rPr>
    </w:lvl>
    <w:lvl w:ilvl="3">
      <w:start w:val="1"/>
      <w:numFmt w:val="decimal"/>
      <w:lvlText w:val="%1.%2.%3.%4"/>
      <w:lvlJc w:val="left"/>
      <w:pPr>
        <w:ind w:left="6054" w:hanging="720"/>
      </w:pPr>
      <w:rPr>
        <w:rFonts w:hint="default"/>
      </w:rPr>
    </w:lvl>
    <w:lvl w:ilvl="4">
      <w:start w:val="1"/>
      <w:numFmt w:val="decimal"/>
      <w:lvlText w:val="%1.%2.%3.%4.%5"/>
      <w:lvlJc w:val="left"/>
      <w:pPr>
        <w:ind w:left="8192" w:hanging="1080"/>
      </w:pPr>
      <w:rPr>
        <w:rFonts w:hint="default"/>
      </w:rPr>
    </w:lvl>
    <w:lvl w:ilvl="5">
      <w:start w:val="1"/>
      <w:numFmt w:val="decimal"/>
      <w:lvlText w:val="%1.%2.%3.%4.%5.%6"/>
      <w:lvlJc w:val="left"/>
      <w:pPr>
        <w:ind w:left="9970" w:hanging="1080"/>
      </w:pPr>
      <w:rPr>
        <w:rFonts w:hint="default"/>
      </w:rPr>
    </w:lvl>
    <w:lvl w:ilvl="6">
      <w:start w:val="1"/>
      <w:numFmt w:val="decimal"/>
      <w:lvlText w:val="%1.%2.%3.%4.%5.%6.%7"/>
      <w:lvlJc w:val="left"/>
      <w:pPr>
        <w:ind w:left="12108" w:hanging="1440"/>
      </w:pPr>
      <w:rPr>
        <w:rFonts w:hint="default"/>
      </w:rPr>
    </w:lvl>
    <w:lvl w:ilvl="7">
      <w:start w:val="1"/>
      <w:numFmt w:val="decimal"/>
      <w:lvlText w:val="%1.%2.%3.%4.%5.%6.%7.%8"/>
      <w:lvlJc w:val="left"/>
      <w:pPr>
        <w:ind w:left="13886" w:hanging="1440"/>
      </w:pPr>
      <w:rPr>
        <w:rFonts w:hint="default"/>
      </w:rPr>
    </w:lvl>
    <w:lvl w:ilvl="8">
      <w:start w:val="1"/>
      <w:numFmt w:val="decimal"/>
      <w:lvlText w:val="%1.%2.%3.%4.%5.%6.%7.%8.%9"/>
      <w:lvlJc w:val="left"/>
      <w:pPr>
        <w:ind w:left="16024" w:hanging="1800"/>
      </w:pPr>
      <w:rPr>
        <w:rFonts w:hint="default"/>
      </w:rPr>
    </w:lvl>
  </w:abstractNum>
  <w:abstractNum w:abstractNumId="4" w15:restartNumberingAfterBreak="0">
    <w:nsid w:val="495F78DC"/>
    <w:multiLevelType w:val="hybridMultilevel"/>
    <w:tmpl w:val="1BE2F6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DC76EDD"/>
    <w:multiLevelType w:val="multilevel"/>
    <w:tmpl w:val="E35E15D6"/>
    <w:lvl w:ilvl="0">
      <w:start w:val="8"/>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5E411D39"/>
    <w:multiLevelType w:val="multilevel"/>
    <w:tmpl w:val="90601E7E"/>
    <w:lvl w:ilvl="0">
      <w:start w:val="1"/>
      <w:numFmt w:val="decimal"/>
      <w:lvlText w:val="%1."/>
      <w:lvlJc w:val="left"/>
      <w:pPr>
        <w:ind w:left="1069" w:hanging="360"/>
      </w:pPr>
      <w:rPr>
        <w:b w:val="0"/>
      </w:rPr>
    </w:lvl>
    <w:lvl w:ilvl="1">
      <w:start w:val="1"/>
      <w:numFmt w:val="decimal"/>
      <w:isLgl/>
      <w:lvlText w:val="%1.%2."/>
      <w:lvlJc w:val="left"/>
      <w:pPr>
        <w:ind w:left="1048"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673C33AB"/>
    <w:multiLevelType w:val="multilevel"/>
    <w:tmpl w:val="582CEE40"/>
    <w:lvl w:ilvl="0">
      <w:start w:val="1"/>
      <w:numFmt w:val="decimal"/>
      <w:lvlText w:val="%1."/>
      <w:lvlJc w:val="left"/>
      <w:pPr>
        <w:ind w:left="1069" w:hanging="360"/>
      </w:pPr>
      <w:rPr>
        <w:b w:val="0"/>
        <w:color w:val="auto"/>
      </w:rPr>
    </w:lvl>
    <w:lvl w:ilvl="1">
      <w:start w:val="1"/>
      <w:numFmt w:val="decimal"/>
      <w:isLgl/>
      <w:lvlText w:val="%1.%2."/>
      <w:lvlJc w:val="left"/>
      <w:pPr>
        <w:ind w:left="1048" w:hanging="480"/>
      </w:pPr>
      <w:rPr>
        <w:rFonts w:hint="default"/>
      </w:rPr>
    </w:lvl>
    <w:lvl w:ilvl="2">
      <w:start w:val="1"/>
      <w:numFmt w:val="decimal"/>
      <w:isLgl/>
      <w:lvlText w:val="%1.%2.%3."/>
      <w:lvlJc w:val="left"/>
      <w:pPr>
        <w:ind w:left="1713" w:hanging="720"/>
      </w:pPr>
      <w:rPr>
        <w:rFonts w:hint="default"/>
        <w:color w:val="000000" w:themeColor="text1"/>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6BF60306"/>
    <w:multiLevelType w:val="multilevel"/>
    <w:tmpl w:val="2D66238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6"/>
  </w:num>
  <w:num w:numId="2">
    <w:abstractNumId w:val="7"/>
  </w:num>
  <w:num w:numId="3">
    <w:abstractNumId w:val="5"/>
  </w:num>
  <w:num w:numId="4">
    <w:abstractNumId w:val="0"/>
  </w:num>
  <w:num w:numId="5">
    <w:abstractNumId w:val="3"/>
  </w:num>
  <w:num w:numId="6">
    <w:abstractNumId w:val="8"/>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C93"/>
    <w:rsid w:val="0001004A"/>
    <w:rsid w:val="000263CD"/>
    <w:rsid w:val="00040213"/>
    <w:rsid w:val="00055CEA"/>
    <w:rsid w:val="000743D9"/>
    <w:rsid w:val="00086204"/>
    <w:rsid w:val="000B0B1F"/>
    <w:rsid w:val="000F7777"/>
    <w:rsid w:val="00103A2D"/>
    <w:rsid w:val="00154A0C"/>
    <w:rsid w:val="001A2743"/>
    <w:rsid w:val="001A7368"/>
    <w:rsid w:val="001D6522"/>
    <w:rsid w:val="001F3B2A"/>
    <w:rsid w:val="00217B7E"/>
    <w:rsid w:val="00230C44"/>
    <w:rsid w:val="00233815"/>
    <w:rsid w:val="002401E4"/>
    <w:rsid w:val="00261A05"/>
    <w:rsid w:val="002631E0"/>
    <w:rsid w:val="00276907"/>
    <w:rsid w:val="0028330D"/>
    <w:rsid w:val="00291DFE"/>
    <w:rsid w:val="002B117B"/>
    <w:rsid w:val="002B48E7"/>
    <w:rsid w:val="002D3232"/>
    <w:rsid w:val="00335C10"/>
    <w:rsid w:val="00357505"/>
    <w:rsid w:val="0035755F"/>
    <w:rsid w:val="00374235"/>
    <w:rsid w:val="003D667A"/>
    <w:rsid w:val="003F1F58"/>
    <w:rsid w:val="00423EDA"/>
    <w:rsid w:val="00453C93"/>
    <w:rsid w:val="00461F02"/>
    <w:rsid w:val="0046476B"/>
    <w:rsid w:val="004709E3"/>
    <w:rsid w:val="004A285E"/>
    <w:rsid w:val="004B7595"/>
    <w:rsid w:val="00574667"/>
    <w:rsid w:val="00593DC5"/>
    <w:rsid w:val="005F0FE2"/>
    <w:rsid w:val="00667ED8"/>
    <w:rsid w:val="00696072"/>
    <w:rsid w:val="006B3F0A"/>
    <w:rsid w:val="006D3DC5"/>
    <w:rsid w:val="006E48B7"/>
    <w:rsid w:val="006E7873"/>
    <w:rsid w:val="00701017"/>
    <w:rsid w:val="00735F9C"/>
    <w:rsid w:val="00737851"/>
    <w:rsid w:val="0074724A"/>
    <w:rsid w:val="00782B3E"/>
    <w:rsid w:val="00783DC0"/>
    <w:rsid w:val="007B1CB0"/>
    <w:rsid w:val="007B5455"/>
    <w:rsid w:val="007F086C"/>
    <w:rsid w:val="00803014"/>
    <w:rsid w:val="008324A6"/>
    <w:rsid w:val="00840993"/>
    <w:rsid w:val="00840CCF"/>
    <w:rsid w:val="00847E0F"/>
    <w:rsid w:val="00855934"/>
    <w:rsid w:val="00861954"/>
    <w:rsid w:val="00864C10"/>
    <w:rsid w:val="008705F9"/>
    <w:rsid w:val="008801CF"/>
    <w:rsid w:val="00882330"/>
    <w:rsid w:val="008C44E4"/>
    <w:rsid w:val="008D7B80"/>
    <w:rsid w:val="008E09C6"/>
    <w:rsid w:val="00913F0F"/>
    <w:rsid w:val="00915048"/>
    <w:rsid w:val="00917D8E"/>
    <w:rsid w:val="009406BF"/>
    <w:rsid w:val="00940DF6"/>
    <w:rsid w:val="009617D9"/>
    <w:rsid w:val="00992AE4"/>
    <w:rsid w:val="009F45D6"/>
    <w:rsid w:val="009F5EB7"/>
    <w:rsid w:val="00A12956"/>
    <w:rsid w:val="00A17A1F"/>
    <w:rsid w:val="00A221B4"/>
    <w:rsid w:val="00A33767"/>
    <w:rsid w:val="00AA060C"/>
    <w:rsid w:val="00AA78F6"/>
    <w:rsid w:val="00AC7095"/>
    <w:rsid w:val="00AD7915"/>
    <w:rsid w:val="00AE22FD"/>
    <w:rsid w:val="00B13BA1"/>
    <w:rsid w:val="00B16249"/>
    <w:rsid w:val="00B378ED"/>
    <w:rsid w:val="00B43205"/>
    <w:rsid w:val="00B60C5C"/>
    <w:rsid w:val="00B71FF8"/>
    <w:rsid w:val="00BC452B"/>
    <w:rsid w:val="00C30FC5"/>
    <w:rsid w:val="00C6550D"/>
    <w:rsid w:val="00C84240"/>
    <w:rsid w:val="00CA5724"/>
    <w:rsid w:val="00CB062E"/>
    <w:rsid w:val="00CE4F9C"/>
    <w:rsid w:val="00D36A9D"/>
    <w:rsid w:val="00D7080A"/>
    <w:rsid w:val="00D77B41"/>
    <w:rsid w:val="00DA3F5C"/>
    <w:rsid w:val="00DB7D94"/>
    <w:rsid w:val="00E34016"/>
    <w:rsid w:val="00E713D3"/>
    <w:rsid w:val="00E91E86"/>
    <w:rsid w:val="00EB405A"/>
    <w:rsid w:val="00EB43B4"/>
    <w:rsid w:val="00EB47E6"/>
    <w:rsid w:val="00EC4A8D"/>
    <w:rsid w:val="00EE3280"/>
    <w:rsid w:val="00EE6135"/>
    <w:rsid w:val="00F20954"/>
    <w:rsid w:val="00F238EE"/>
    <w:rsid w:val="00F4624D"/>
    <w:rsid w:val="00F64AA7"/>
    <w:rsid w:val="00F66EA3"/>
    <w:rsid w:val="00F67FC8"/>
    <w:rsid w:val="00F94CB6"/>
    <w:rsid w:val="00FB5C56"/>
    <w:rsid w:val="00FD071E"/>
    <w:rsid w:val="00FD2758"/>
    <w:rsid w:val="00FF48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E98A29"/>
  <w15:docId w15:val="{59373D7D-39DF-4C58-9950-0FF0224BE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46476B"/>
    <w:pPr>
      <w:spacing w:after="200" w:line="276" w:lineRule="auto"/>
      <w:ind w:left="720"/>
      <w:contextualSpacing/>
    </w:p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46476B"/>
    <w:pPr>
      <w:spacing w:after="0" w:line="240" w:lineRule="auto"/>
    </w:pPr>
    <w:rPr>
      <w:rFonts w:ascii="Times New Roman" w:eastAsia="Times New Roman" w:hAnsi="Times New Roman" w:cs="Times New Roman"/>
      <w:sz w:val="20"/>
      <w:szCs w:val="20"/>
      <w:lang w:eastAsia="lt-LT"/>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46476B"/>
    <w:rPr>
      <w:rFonts w:ascii="Times New Roman" w:eastAsia="Times New Roman" w:hAnsi="Times New Roman" w:cs="Times New Roman"/>
      <w:sz w:val="20"/>
      <w:szCs w:val="20"/>
      <w:lang w:eastAsia="lt-LT"/>
    </w:rPr>
  </w:style>
  <w:style w:type="character" w:styleId="Puslapioinaosnuoroda">
    <w:name w:val="footnote reference"/>
    <w:basedOn w:val="Numatytasispastraiposriftas"/>
    <w:uiPriority w:val="99"/>
    <w:semiHidden/>
    <w:unhideWhenUsed/>
    <w:rsid w:val="0046476B"/>
    <w:rPr>
      <w:vertAlign w:val="superscript"/>
    </w:rPr>
  </w:style>
  <w:style w:type="character" w:styleId="Hipersaitas">
    <w:name w:val="Hyperlink"/>
    <w:basedOn w:val="Numatytasispastraiposriftas"/>
    <w:uiPriority w:val="99"/>
    <w:unhideWhenUsed/>
    <w:rsid w:val="0046476B"/>
    <w:rPr>
      <w:color w:val="0563C1" w:themeColor="hyperlink"/>
      <w:u w:val="single"/>
    </w:rPr>
  </w:style>
  <w:style w:type="character" w:styleId="Perirtashipersaitas">
    <w:name w:val="FollowedHyperlink"/>
    <w:basedOn w:val="Numatytasispastraiposriftas"/>
    <w:uiPriority w:val="99"/>
    <w:semiHidden/>
    <w:unhideWhenUsed/>
    <w:rsid w:val="00154A0C"/>
    <w:rPr>
      <w:color w:val="954F72" w:themeColor="followedHyperlink"/>
      <w:u w:val="single"/>
    </w:rPr>
  </w:style>
  <w:style w:type="table" w:styleId="Lentelstinklelis">
    <w:name w:val="Table Grid"/>
    <w:basedOn w:val="prastojilentel"/>
    <w:uiPriority w:val="39"/>
    <w:rsid w:val="009F5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1">
    <w:name w:val="clear1"/>
    <w:rsid w:val="009F5EB7"/>
    <w:rPr>
      <w:rFonts w:ascii="Times New Roman" w:hAnsi="Times New Roman" w:cs="Times New Roman" w:hint="default"/>
    </w:rPr>
  </w:style>
  <w:style w:type="character" w:styleId="Komentaronuoroda">
    <w:name w:val="annotation reference"/>
    <w:basedOn w:val="Numatytasispastraiposriftas"/>
    <w:uiPriority w:val="99"/>
    <w:semiHidden/>
    <w:unhideWhenUsed/>
    <w:rsid w:val="008801CF"/>
    <w:rPr>
      <w:sz w:val="16"/>
      <w:szCs w:val="16"/>
    </w:rPr>
  </w:style>
  <w:style w:type="paragraph" w:styleId="Komentarotekstas">
    <w:name w:val="annotation text"/>
    <w:basedOn w:val="prastasis"/>
    <w:link w:val="KomentarotekstasDiagrama"/>
    <w:uiPriority w:val="99"/>
    <w:semiHidden/>
    <w:unhideWhenUsed/>
    <w:rsid w:val="008801CF"/>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8801CF"/>
    <w:rPr>
      <w:sz w:val="20"/>
      <w:szCs w:val="20"/>
    </w:rPr>
  </w:style>
  <w:style w:type="paragraph" w:styleId="Komentarotema">
    <w:name w:val="annotation subject"/>
    <w:basedOn w:val="Komentarotekstas"/>
    <w:next w:val="Komentarotekstas"/>
    <w:link w:val="KomentarotemaDiagrama"/>
    <w:uiPriority w:val="99"/>
    <w:semiHidden/>
    <w:unhideWhenUsed/>
    <w:rsid w:val="008801CF"/>
    <w:rPr>
      <w:b/>
      <w:bCs/>
    </w:rPr>
  </w:style>
  <w:style w:type="character" w:customStyle="1" w:styleId="KomentarotemaDiagrama">
    <w:name w:val="Komentaro tema Diagrama"/>
    <w:basedOn w:val="KomentarotekstasDiagrama"/>
    <w:link w:val="Komentarotema"/>
    <w:uiPriority w:val="99"/>
    <w:semiHidden/>
    <w:rsid w:val="008801CF"/>
    <w:rPr>
      <w:b/>
      <w:bCs/>
      <w:sz w:val="20"/>
      <w:szCs w:val="20"/>
    </w:rPr>
  </w:style>
  <w:style w:type="paragraph" w:styleId="Debesliotekstas">
    <w:name w:val="Balloon Text"/>
    <w:basedOn w:val="prastasis"/>
    <w:link w:val="DebesliotekstasDiagrama"/>
    <w:uiPriority w:val="99"/>
    <w:semiHidden/>
    <w:unhideWhenUsed/>
    <w:rsid w:val="008801C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801CF"/>
    <w:rPr>
      <w:rFonts w:ascii="Segoe UI" w:hAnsi="Segoe UI" w:cs="Segoe UI"/>
      <w:sz w:val="18"/>
      <w:szCs w:val="18"/>
    </w:rPr>
  </w:style>
  <w:style w:type="paragraph" w:styleId="Antrats">
    <w:name w:val="header"/>
    <w:basedOn w:val="prastasis"/>
    <w:link w:val="AntratsDiagrama"/>
    <w:uiPriority w:val="99"/>
    <w:unhideWhenUsed/>
    <w:rsid w:val="0028330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8330D"/>
  </w:style>
  <w:style w:type="paragraph" w:styleId="Porat">
    <w:name w:val="footer"/>
    <w:basedOn w:val="prastasis"/>
    <w:link w:val="PoratDiagrama"/>
    <w:uiPriority w:val="99"/>
    <w:unhideWhenUsed/>
    <w:rsid w:val="0028330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8330D"/>
  </w:style>
  <w:style w:type="character" w:styleId="Emfaz">
    <w:name w:val="Emphasis"/>
    <w:basedOn w:val="Numatytasispastraiposriftas"/>
    <w:uiPriority w:val="20"/>
    <w:qFormat/>
    <w:rsid w:val="00EB43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497125">
      <w:bodyDiv w:val="1"/>
      <w:marLeft w:val="0"/>
      <w:marRight w:val="0"/>
      <w:marTop w:val="0"/>
      <w:marBottom w:val="0"/>
      <w:divBdr>
        <w:top w:val="none" w:sz="0" w:space="0" w:color="auto"/>
        <w:left w:val="none" w:sz="0" w:space="0" w:color="auto"/>
        <w:bottom w:val="none" w:sz="0" w:space="0" w:color="auto"/>
        <w:right w:val="none" w:sz="0" w:space="0" w:color="auto"/>
      </w:divBdr>
      <w:divsChild>
        <w:div w:id="1256942564">
          <w:marLeft w:val="0"/>
          <w:marRight w:val="0"/>
          <w:marTop w:val="0"/>
          <w:marBottom w:val="0"/>
          <w:divBdr>
            <w:top w:val="none" w:sz="0" w:space="0" w:color="auto"/>
            <w:left w:val="none" w:sz="0" w:space="0" w:color="auto"/>
            <w:bottom w:val="none" w:sz="0" w:space="0" w:color="auto"/>
            <w:right w:val="none" w:sz="0" w:space="0" w:color="auto"/>
          </w:divBdr>
        </w:div>
        <w:div w:id="637684483">
          <w:marLeft w:val="0"/>
          <w:marRight w:val="0"/>
          <w:marTop w:val="0"/>
          <w:marBottom w:val="0"/>
          <w:divBdr>
            <w:top w:val="none" w:sz="0" w:space="0" w:color="auto"/>
            <w:left w:val="none" w:sz="0" w:space="0" w:color="auto"/>
            <w:bottom w:val="none" w:sz="0" w:space="0" w:color="auto"/>
            <w:right w:val="none" w:sz="0" w:space="0" w:color="auto"/>
          </w:divBdr>
        </w:div>
        <w:div w:id="1355418325">
          <w:marLeft w:val="0"/>
          <w:marRight w:val="0"/>
          <w:marTop w:val="0"/>
          <w:marBottom w:val="0"/>
          <w:divBdr>
            <w:top w:val="none" w:sz="0" w:space="0" w:color="auto"/>
            <w:left w:val="none" w:sz="0" w:space="0" w:color="auto"/>
            <w:bottom w:val="none" w:sz="0" w:space="0" w:color="auto"/>
            <w:right w:val="none" w:sz="0" w:space="0" w:color="auto"/>
          </w:divBdr>
        </w:div>
      </w:divsChild>
    </w:div>
    <w:div w:id="126394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dra.lt/lt/vedlys/kaip-pasirinkti-pensiju-anuiteto-ru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tikorupcija@sodra.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lrt.lt/naujienos/lietuvoje/2/1761907/jauciasi-nesaugus-ir-masto-kaip-isgyventi-septyni-is-desimties-lietuvos-gyventoju-mano-kad-salyje-situacija-blogeja" TargetMode="External"/><Relationship Id="rId2" Type="http://schemas.openxmlformats.org/officeDocument/2006/relationships/hyperlink" Target="http://www.vilmorus.lt/index.php?mact=News,cntnt01,detail,0&amp;cntnt01articleid=2&amp;cntnt01returnid=20" TargetMode="External"/><Relationship Id="rId1" Type="http://schemas.openxmlformats.org/officeDocument/2006/relationships/hyperlink" Target="https://infogram.com/1pe2367n6nlxk3tm9075k5000yalndvn3ly?live"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0493C-4775-426C-86DC-AFBAE3849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24938</Words>
  <Characters>14215</Characters>
  <Application>Microsoft Office Word</Application>
  <DocSecurity>0</DocSecurity>
  <Lines>118</Lines>
  <Paragraphs>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Stankevičienė</dc:creator>
  <cp:lastModifiedBy>Diana Stankevičienė</cp:lastModifiedBy>
  <cp:revision>2</cp:revision>
  <dcterms:created xsi:type="dcterms:W3CDTF">2024-06-05T12:48:00Z</dcterms:created>
  <dcterms:modified xsi:type="dcterms:W3CDTF">2024-06-05T12:48:00Z</dcterms:modified>
</cp:coreProperties>
</file>