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DE012A" w14:textId="77777777" w:rsidR="00CD2829" w:rsidRDefault="00CD2829" w:rsidP="00CD2829">
      <w:pPr>
        <w:jc w:val="center"/>
        <w:rPr>
          <w:b/>
        </w:rPr>
      </w:pPr>
      <w:bookmarkStart w:id="0" w:name="_GoBack"/>
      <w:bookmarkEnd w:id="0"/>
      <w:r>
        <w:rPr>
          <w:b/>
        </w:rPr>
        <w:t>VALSTYBINIO SOCIALINIO DRAUDIMO FONDO VALDYBOS</w:t>
      </w:r>
    </w:p>
    <w:p w14:paraId="50DF7116" w14:textId="77777777" w:rsidR="00CD2829" w:rsidRDefault="00CD2829" w:rsidP="00CD2829">
      <w:pPr>
        <w:jc w:val="center"/>
        <w:rPr>
          <w:b/>
        </w:rPr>
      </w:pPr>
      <w:r>
        <w:rPr>
          <w:b/>
        </w:rPr>
        <w:t>PRIE SOCIALINĖS APSAUGOS IR DARBO MINISTERIJOS</w:t>
      </w:r>
    </w:p>
    <w:p w14:paraId="2702481D" w14:textId="77777777" w:rsidR="00CD2829" w:rsidRDefault="00CD2829" w:rsidP="00CD2829">
      <w:pPr>
        <w:jc w:val="center"/>
        <w:rPr>
          <w:b/>
        </w:rPr>
      </w:pPr>
      <w:r>
        <w:rPr>
          <w:b/>
        </w:rPr>
        <w:t>DIREKTORIUS</w:t>
      </w:r>
    </w:p>
    <w:p w14:paraId="1D954253" w14:textId="77777777" w:rsidR="00CD2829" w:rsidRDefault="00CD2829" w:rsidP="00CD2829">
      <w:pPr>
        <w:jc w:val="center"/>
        <w:rPr>
          <w:b/>
          <w:bCs/>
          <w:caps/>
        </w:rPr>
      </w:pPr>
    </w:p>
    <w:p w14:paraId="5B269B58" w14:textId="52D41933" w:rsidR="00CD2829" w:rsidRDefault="00CD2829" w:rsidP="001A1600">
      <w:pPr>
        <w:jc w:val="center"/>
        <w:rPr>
          <w:b/>
          <w:bCs/>
          <w:caps/>
        </w:rPr>
      </w:pPr>
      <w:r>
        <w:rPr>
          <w:b/>
          <w:bCs/>
          <w:caps/>
        </w:rPr>
        <w:t>ĮSAKYMAS</w:t>
      </w:r>
    </w:p>
    <w:p w14:paraId="73226E63" w14:textId="6D48231B" w:rsidR="00CD2829" w:rsidRDefault="00E75F8B" w:rsidP="00AE5925">
      <w:pPr>
        <w:tabs>
          <w:tab w:val="left" w:pos="851"/>
        </w:tabs>
        <w:ind w:firstLine="709"/>
        <w:jc w:val="center"/>
        <w:rPr>
          <w:b/>
          <w:bCs/>
          <w:caps/>
        </w:rPr>
      </w:pPr>
      <w:r>
        <w:rPr>
          <w:b/>
          <w:bCs/>
          <w:caps/>
        </w:rPr>
        <w:t xml:space="preserve">DĖL </w:t>
      </w:r>
      <w:r w:rsidR="007770AA">
        <w:rPr>
          <w:b/>
          <w:bCs/>
          <w:caps/>
        </w:rPr>
        <w:t xml:space="preserve">Valstybinio socialinio draudimo fondo valdybos prie socialinės apsaugos ir darbo ministerijos </w:t>
      </w:r>
      <w:r>
        <w:rPr>
          <w:b/>
          <w:bCs/>
          <w:caps/>
        </w:rPr>
        <w:t>2021 M. KOVO 1</w:t>
      </w:r>
      <w:r w:rsidR="001A1600">
        <w:rPr>
          <w:b/>
          <w:bCs/>
          <w:caps/>
        </w:rPr>
        <w:t>6</w:t>
      </w:r>
      <w:r>
        <w:rPr>
          <w:b/>
          <w:bCs/>
          <w:caps/>
        </w:rPr>
        <w:t xml:space="preserve"> D. ĮSAKYMO NR. V-17</w:t>
      </w:r>
      <w:r w:rsidR="001A1600">
        <w:rPr>
          <w:b/>
          <w:bCs/>
          <w:caps/>
        </w:rPr>
        <w:t>4</w:t>
      </w:r>
      <w:r>
        <w:rPr>
          <w:b/>
          <w:bCs/>
          <w:caps/>
        </w:rPr>
        <w:t xml:space="preserve"> „</w:t>
      </w:r>
      <w:r w:rsidR="001A1600" w:rsidRPr="001A1600">
        <w:rPr>
          <w:b/>
          <w:bCs/>
          <w:caps/>
        </w:rPr>
        <w:t>DĖL PAPILDOMŲ FUNKCIJŲ PRISKYRIMO VALSTYBINIO SOCIALINIO DRAUDIMO FONDO VALDYBOS PANEVĖŽIO SKYRIUI</w:t>
      </w:r>
      <w:r>
        <w:rPr>
          <w:b/>
          <w:bCs/>
          <w:caps/>
        </w:rPr>
        <w:t>“ PAKEITIMO</w:t>
      </w:r>
    </w:p>
    <w:p w14:paraId="0AF1C0A2" w14:textId="77777777" w:rsidR="00CD2829" w:rsidRDefault="00CD2829" w:rsidP="00CD2829">
      <w:pPr>
        <w:jc w:val="center"/>
        <w:rPr>
          <w:b/>
          <w:bCs/>
          <w:caps/>
        </w:rPr>
      </w:pPr>
    </w:p>
    <w:p w14:paraId="7777B348" w14:textId="0E9900A8" w:rsidR="00CD2829" w:rsidRDefault="00CD2829" w:rsidP="00CD2829">
      <w:pPr>
        <w:jc w:val="center"/>
      </w:pPr>
      <w:bookmarkStart w:id="1" w:name="Dok_Metai"/>
      <w:r>
        <w:t>20</w:t>
      </w:r>
      <w:bookmarkEnd w:id="1"/>
      <w:r>
        <w:t>2</w:t>
      </w:r>
      <w:r w:rsidR="00E75F8B">
        <w:t>4</w:t>
      </w:r>
      <w:r>
        <w:t xml:space="preserve"> m.</w:t>
      </w:r>
      <w:r w:rsidR="00ED4632">
        <w:t xml:space="preserve"> </w:t>
      </w:r>
      <w:r w:rsidR="001A1600">
        <w:t>birželio</w:t>
      </w:r>
      <w:r>
        <w:t xml:space="preserve">      d. Nr. V-</w:t>
      </w:r>
    </w:p>
    <w:p w14:paraId="4625C658" w14:textId="77777777" w:rsidR="00CD2829" w:rsidRDefault="00CD2829" w:rsidP="00CD2829">
      <w:pPr>
        <w:jc w:val="center"/>
      </w:pPr>
      <w:bookmarkStart w:id="2" w:name="Sudarymo_Vieta"/>
      <w:r>
        <w:t>Vilnius</w:t>
      </w:r>
      <w:bookmarkEnd w:id="2"/>
    </w:p>
    <w:p w14:paraId="3236FB1B" w14:textId="77777777" w:rsidR="00343A6B" w:rsidRDefault="00343A6B"/>
    <w:p w14:paraId="024C0C2F" w14:textId="77777777" w:rsidR="00CD2829" w:rsidRDefault="00CD2829" w:rsidP="00BC38DA">
      <w:pPr>
        <w:ind w:firstLine="709"/>
      </w:pPr>
    </w:p>
    <w:p w14:paraId="3A7C2497" w14:textId="02B73CAD" w:rsidR="00FD65D0" w:rsidRPr="00A06084" w:rsidRDefault="000E3809" w:rsidP="001A1600">
      <w:pPr>
        <w:pStyle w:val="Sraopastraipa"/>
        <w:numPr>
          <w:ilvl w:val="0"/>
          <w:numId w:val="2"/>
        </w:numPr>
        <w:spacing w:line="276" w:lineRule="auto"/>
        <w:ind w:left="0" w:firstLine="709"/>
        <w:jc w:val="both"/>
      </w:pPr>
      <w:r>
        <w:t>P a k e i č i u Valstybinio socialinio draudimo fondo valdybos  prie Socialinės apsaugos ir darbo ministerijos (toliau – Fondo valdyba) direktoriaus 2021 m. kovo 16 d. įsakymą Nr. V-174 „</w:t>
      </w:r>
      <w:r w:rsidRPr="001A1600">
        <w:t xml:space="preserve">Dėl papildomų funkcijų priskyrimo </w:t>
      </w:r>
      <w:r>
        <w:t>V</w:t>
      </w:r>
      <w:r w:rsidRPr="00A06084">
        <w:t>alstybinio socialinio draudimo fondo valdybos Panevėžio skyriui</w:t>
      </w:r>
      <w:r>
        <w:t>“</w:t>
      </w:r>
      <w:r w:rsidR="00FD65D0" w:rsidRPr="00A06084">
        <w:t xml:space="preserve"> </w:t>
      </w:r>
      <w:r w:rsidR="00AE5925" w:rsidRPr="00AE5925">
        <w:t>(toliau – Įsakymas)</w:t>
      </w:r>
      <w:r w:rsidR="003429E9">
        <w:t>:</w:t>
      </w:r>
    </w:p>
    <w:p w14:paraId="146C3086" w14:textId="147C96D4" w:rsidR="00AE5925" w:rsidRPr="00AE5925" w:rsidRDefault="00AE5925" w:rsidP="00AE5925">
      <w:pPr>
        <w:pStyle w:val="Sraopastraipa"/>
        <w:numPr>
          <w:ilvl w:val="1"/>
          <w:numId w:val="4"/>
        </w:numPr>
        <w:ind w:left="0" w:firstLine="709"/>
        <w:jc w:val="both"/>
        <w:rPr>
          <w:szCs w:val="20"/>
        </w:rPr>
      </w:pPr>
      <w:r>
        <w:rPr>
          <w:szCs w:val="20"/>
        </w:rPr>
        <w:t>Įsakymo preambulę išdėstau taip:</w:t>
      </w:r>
    </w:p>
    <w:p w14:paraId="3129C59C" w14:textId="4993B028" w:rsidR="00F37985" w:rsidRDefault="00E75F8B" w:rsidP="00AE5925">
      <w:pPr>
        <w:ind w:firstLine="709"/>
        <w:jc w:val="both"/>
        <w:rPr>
          <w:szCs w:val="20"/>
        </w:rPr>
      </w:pPr>
      <w:r w:rsidRPr="00A06084">
        <w:t>„</w:t>
      </w:r>
      <w:r w:rsidR="00F37985" w:rsidRPr="00F37985">
        <w:t>Vadovaudamasi Lietuvos Respublikos pareigūnų ir karių valstybinių pensijų įstatymo 12 straipsnio 1 dalimi, Lietuvos Respublikos valstybinių pensijų įstatymo 21 straipsnio 3 dalimi, Lietuvos Respublikos profesionaliojo scenos meno įstaigų 14 straipsnio 7 dalimi bei</w:t>
      </w:r>
      <w:r w:rsidR="00F37985" w:rsidRPr="00AE5925">
        <w:rPr>
          <w:b/>
        </w:rPr>
        <w:t xml:space="preserve"> </w:t>
      </w:r>
      <w:r w:rsidR="00F37985" w:rsidRPr="00F37985">
        <w:t xml:space="preserve">Lietuvos Respublikos sporto įstatymo 25 straipsnio 4 dalimi ir </w:t>
      </w:r>
      <w:r w:rsidR="00F37985" w:rsidRPr="00AE5925">
        <w:rPr>
          <w:szCs w:val="20"/>
        </w:rPr>
        <w:t xml:space="preserve">siekdama užtikrinti efektyvesnį </w:t>
      </w:r>
      <w:r w:rsidR="00F37985" w:rsidRPr="00F37985">
        <w:t xml:space="preserve">lengvojo automobilio įsigijimo ir jo techninio pritaikymo išlaidų </w:t>
      </w:r>
      <w:r w:rsidR="00F37985" w:rsidRPr="00AE5925">
        <w:rPr>
          <w:szCs w:val="20"/>
        </w:rPr>
        <w:t>kompensacijų administravimą:</w:t>
      </w:r>
      <w:r w:rsidR="00AE5925">
        <w:rPr>
          <w:szCs w:val="20"/>
        </w:rPr>
        <w:t>“;</w:t>
      </w:r>
    </w:p>
    <w:p w14:paraId="1A9BB368" w14:textId="6F28FB53" w:rsidR="00AE5925" w:rsidRPr="00DF746F" w:rsidRDefault="00B45707" w:rsidP="00DF746F">
      <w:pPr>
        <w:pStyle w:val="Sraopastraipa"/>
        <w:numPr>
          <w:ilvl w:val="1"/>
          <w:numId w:val="4"/>
        </w:numPr>
        <w:ind w:left="0" w:firstLine="709"/>
        <w:jc w:val="both"/>
        <w:rPr>
          <w:szCs w:val="20"/>
        </w:rPr>
      </w:pPr>
      <w:bookmarkStart w:id="3" w:name="_Hlk169616252"/>
      <w:r w:rsidRPr="00B45707">
        <w:rPr>
          <w:szCs w:val="20"/>
        </w:rPr>
        <w:t>Įsakymo</w:t>
      </w:r>
      <w:r>
        <w:rPr>
          <w:szCs w:val="20"/>
        </w:rPr>
        <w:t xml:space="preserve"> 1.1 papunktį išdėstau taip:</w:t>
      </w:r>
    </w:p>
    <w:bookmarkEnd w:id="3"/>
    <w:p w14:paraId="3EC9C450" w14:textId="7F119935" w:rsidR="00F37985" w:rsidRDefault="00B45707" w:rsidP="00B45707">
      <w:pPr>
        <w:ind w:firstLine="709"/>
        <w:contextualSpacing/>
        <w:jc w:val="both"/>
      </w:pPr>
      <w:r>
        <w:t xml:space="preserve">„1.1. </w:t>
      </w:r>
      <w:r w:rsidR="00F37985" w:rsidRPr="00F37985">
        <w:t>pareigūnų ir karių valstybinių pensijų ir šių pensijų priedų už tarnybą, Lietuvos Respublikos pirmojo ir antrojo laipsnių valstybinių pensijų</w:t>
      </w:r>
      <w:r w:rsidR="00F37985" w:rsidRPr="00F37985">
        <w:rPr>
          <w:b/>
        </w:rPr>
        <w:t xml:space="preserve"> </w:t>
      </w:r>
      <w:r w:rsidR="00F37985" w:rsidRPr="00F37985">
        <w:t>skyrimo ir mokėjimo funkciją ir kompensacinių išmokų profesionaliojo scenos meno įstaigų kūrybiniams darbuotojams bei rentų buvusiems sportininkams (toliau kartu – pensinės išmokos) mokėjimo funkciją vykdo Valstybinio socialinio draudimo fondo valdybos</w:t>
      </w:r>
      <w:r w:rsidR="00F37985" w:rsidRPr="00F37985">
        <w:rPr>
          <w:b/>
          <w:color w:val="FF0000"/>
        </w:rPr>
        <w:t xml:space="preserve"> </w:t>
      </w:r>
      <w:r w:rsidR="00F37985" w:rsidRPr="00F37985">
        <w:t>Panevėžio skyrius (toliau – Fondo valdybos Panevėžio skyrius);</w:t>
      </w:r>
      <w:r>
        <w:t>“</w:t>
      </w:r>
      <w:r w:rsidR="00D83193">
        <w:t>;</w:t>
      </w:r>
    </w:p>
    <w:p w14:paraId="0BEAA9C2" w14:textId="61D32EE3" w:rsidR="00AE5925" w:rsidRPr="00F37985" w:rsidRDefault="00B45707" w:rsidP="00B45707">
      <w:pPr>
        <w:pStyle w:val="Sraopastraipa"/>
        <w:numPr>
          <w:ilvl w:val="1"/>
          <w:numId w:val="4"/>
        </w:numPr>
        <w:ind w:left="0" w:firstLine="709"/>
      </w:pPr>
      <w:r w:rsidRPr="00B45707">
        <w:t>Įsakymo 1.</w:t>
      </w:r>
      <w:r>
        <w:t>2</w:t>
      </w:r>
      <w:r w:rsidRPr="00B45707">
        <w:t xml:space="preserve"> papunktį išdėstau taip:</w:t>
      </w:r>
    </w:p>
    <w:p w14:paraId="5D7CFA0B" w14:textId="4086665B" w:rsidR="00F37985" w:rsidRPr="00F37985" w:rsidRDefault="00B45707" w:rsidP="00B45707">
      <w:pPr>
        <w:ind w:firstLine="709"/>
        <w:contextualSpacing/>
        <w:jc w:val="both"/>
      </w:pPr>
      <w:r>
        <w:rPr>
          <w:rFonts w:eastAsia="Calibri"/>
          <w:bCs/>
        </w:rPr>
        <w:t xml:space="preserve">„1.2. </w:t>
      </w:r>
      <w:r w:rsidR="00F37985" w:rsidRPr="00F37985">
        <w:rPr>
          <w:rFonts w:eastAsia="Calibri"/>
          <w:bCs/>
        </w:rPr>
        <w:t>transporto išlaidų kompensacijų asmenims, kuriems specialusis šios kompensacijos poreikis pirmą kartą buvo nustatytas nuo 2016 m. lapkričio 1 d. iki 2018 m. gruodžio 31 d. ir  gaunantiems tik 1.1 papunktyje nurodytas pensines išmokas, skyrimo ir mokėjimo funkciją bei transporto išlaidų kompensacijų, paskirtų iki 2020 m. birželio 30 d. asmenims, gavusiems socialinio draudimo pensijas tik Fondo valdybos Užsienio išmokų tarnyboje, mokėjimo funkciją vykdo Fondo valdybos</w:t>
      </w:r>
      <w:r w:rsidR="00F37985" w:rsidRPr="00F37985">
        <w:t xml:space="preserve"> Panevėžio </w:t>
      </w:r>
      <w:r w:rsidR="00F37985" w:rsidRPr="00F37985">
        <w:rPr>
          <w:rFonts w:eastAsia="Calibri"/>
          <w:bCs/>
        </w:rPr>
        <w:t>skyrius;</w:t>
      </w:r>
      <w:r>
        <w:rPr>
          <w:rFonts w:eastAsia="Calibri"/>
          <w:bCs/>
        </w:rPr>
        <w:t>“</w:t>
      </w:r>
      <w:r w:rsidR="00D83193">
        <w:rPr>
          <w:rFonts w:eastAsia="Calibri"/>
          <w:bCs/>
        </w:rPr>
        <w:t>;</w:t>
      </w:r>
    </w:p>
    <w:p w14:paraId="006F8FA3" w14:textId="5F5EC82D" w:rsidR="00B45707" w:rsidRDefault="00B45707" w:rsidP="00B45707">
      <w:pPr>
        <w:pStyle w:val="Sraopastraipa"/>
        <w:numPr>
          <w:ilvl w:val="1"/>
          <w:numId w:val="4"/>
        </w:numPr>
        <w:ind w:left="0" w:firstLine="709"/>
      </w:pPr>
      <w:r w:rsidRPr="00B45707">
        <w:t>Įsakymo 1.</w:t>
      </w:r>
      <w:r>
        <w:t>3</w:t>
      </w:r>
      <w:r w:rsidRPr="00B45707">
        <w:t xml:space="preserve"> papunktį išdėstau taip:</w:t>
      </w:r>
    </w:p>
    <w:p w14:paraId="1E914EB1" w14:textId="4CCBC661" w:rsidR="00F37985" w:rsidRPr="00F37985" w:rsidRDefault="00B45707" w:rsidP="00B45707">
      <w:pPr>
        <w:ind w:firstLine="709"/>
        <w:contextualSpacing/>
        <w:jc w:val="both"/>
      </w:pPr>
      <w:r>
        <w:t xml:space="preserve">„1.3. </w:t>
      </w:r>
      <w:r w:rsidR="00F37985" w:rsidRPr="00F37985">
        <w:t>lengvojo automobilio įsigijimo ir jo techninio pritaikymo išlaidų kompensacijų (toliau – kompensacijos) s</w:t>
      </w:r>
      <w:r w:rsidR="00F37985" w:rsidRPr="00F37985">
        <w:rPr>
          <w:szCs w:val="20"/>
        </w:rPr>
        <w:t xml:space="preserve">kyrimo ir mokėjimo funkciją vykdo </w:t>
      </w:r>
      <w:r w:rsidR="00F37985" w:rsidRPr="00F37985">
        <w:t>Fondo valdybos Panevėžio skyrius;</w:t>
      </w:r>
      <w:r>
        <w:t>“</w:t>
      </w:r>
      <w:r w:rsidR="00D83193">
        <w:t>;</w:t>
      </w:r>
    </w:p>
    <w:p w14:paraId="1D5E1E06" w14:textId="706A2A70" w:rsidR="00B45707" w:rsidRPr="00B45707" w:rsidRDefault="00B45707" w:rsidP="00B45707">
      <w:pPr>
        <w:pStyle w:val="Sraopastraipa"/>
        <w:numPr>
          <w:ilvl w:val="1"/>
          <w:numId w:val="4"/>
        </w:numPr>
        <w:ind w:left="0" w:firstLine="709"/>
        <w:rPr>
          <w:bCs/>
        </w:rPr>
      </w:pPr>
      <w:r w:rsidRPr="00B45707">
        <w:rPr>
          <w:bCs/>
        </w:rPr>
        <w:t>Įsakymo 1.</w:t>
      </w:r>
      <w:r>
        <w:rPr>
          <w:bCs/>
        </w:rPr>
        <w:t>4</w:t>
      </w:r>
      <w:r w:rsidRPr="00B45707">
        <w:rPr>
          <w:bCs/>
        </w:rPr>
        <w:t xml:space="preserve"> papunktį išdėstau taip:</w:t>
      </w:r>
    </w:p>
    <w:p w14:paraId="47949391" w14:textId="2319B928" w:rsidR="00FD65D0" w:rsidRPr="006B6307" w:rsidRDefault="00B45707" w:rsidP="00B45707">
      <w:pPr>
        <w:ind w:firstLine="709"/>
        <w:contextualSpacing/>
        <w:jc w:val="both"/>
      </w:pPr>
      <w:r>
        <w:rPr>
          <w:bCs/>
        </w:rPr>
        <w:t xml:space="preserve">„1.4. </w:t>
      </w:r>
      <w:r w:rsidR="00F37985" w:rsidRPr="00F37985">
        <w:rPr>
          <w:bCs/>
        </w:rPr>
        <w:t>Fondo valdybos</w:t>
      </w:r>
      <w:r w:rsidR="00F37985" w:rsidRPr="00F37985">
        <w:t xml:space="preserve"> Panevėžio</w:t>
      </w:r>
      <w:r w:rsidR="00F37985" w:rsidRPr="00F37985">
        <w:rPr>
          <w:bCs/>
        </w:rPr>
        <w:t xml:space="preserve"> skyriaus interesams teismuose – bylose dėl nurodytų pensinių išmokų ir kompensacijų permokų, kurios atsirado dėl išmokų gavėjų ar trečiųjų asmenų kaltės, kai kaltieji asmenys nesutinka žalos atlyginti savo noru ir jos negalima išieškoti iš asmeniui mokamų išmokų, priteisimo atstovauja (rengia ieškinius ir kitus procesinius dokumentus, dalyvauja teismo posėdžiuose, atlieka visus  kitus reikiamus procesinius veiksmus) Valstybinio socialinio draudimo fondo valdybos teritoriniai skyriai, kurių aptarnaujamoje teritorijoje yra atsakovo gyvenamoji vieta ar buveinė. Vykdymo procese išieškotojo teises ir pareigas įgyvendina Fondo valdybos </w:t>
      </w:r>
      <w:r w:rsidR="00F37985" w:rsidRPr="00F37985">
        <w:t xml:space="preserve">Panevėžio </w:t>
      </w:r>
      <w:r w:rsidR="00F37985" w:rsidRPr="00F37985">
        <w:rPr>
          <w:bCs/>
        </w:rPr>
        <w:t>skyrius;</w:t>
      </w:r>
      <w:r w:rsidR="00F37985">
        <w:t>“.</w:t>
      </w:r>
    </w:p>
    <w:p w14:paraId="5E5BA1C4" w14:textId="0EBD86CD" w:rsidR="001A1600" w:rsidRPr="00BC38DA" w:rsidRDefault="001A1600" w:rsidP="00BC38DA">
      <w:pPr>
        <w:pStyle w:val="Sraopastraipa"/>
        <w:numPr>
          <w:ilvl w:val="0"/>
          <w:numId w:val="2"/>
        </w:numPr>
        <w:spacing w:line="276" w:lineRule="auto"/>
        <w:ind w:left="0" w:firstLine="709"/>
        <w:jc w:val="both"/>
      </w:pPr>
      <w:r w:rsidRPr="00BC38DA">
        <w:lastRenderedPageBreak/>
        <w:t>N u s t a t a u, kad šio įsakymo 1 punktas įsigalioja 2024 m. liepos 1 d.</w:t>
      </w:r>
    </w:p>
    <w:p w14:paraId="2AF35BD3" w14:textId="1E09E876" w:rsidR="00CD2829" w:rsidRDefault="00CD2829" w:rsidP="00BC38DA">
      <w:pPr>
        <w:pStyle w:val="Sraopastraipa"/>
        <w:numPr>
          <w:ilvl w:val="0"/>
          <w:numId w:val="2"/>
        </w:numPr>
        <w:spacing w:line="276" w:lineRule="auto"/>
        <w:ind w:left="0" w:firstLine="709"/>
        <w:jc w:val="both"/>
      </w:pPr>
      <w:r w:rsidRPr="002E0352">
        <w:t>Į p a r e i g o j u:</w:t>
      </w:r>
    </w:p>
    <w:p w14:paraId="55166EB0" w14:textId="2BAF0A98" w:rsidR="00CD2829" w:rsidRDefault="00BC38DA" w:rsidP="00ED4632">
      <w:pPr>
        <w:spacing w:line="276" w:lineRule="auto"/>
        <w:ind w:firstLine="709"/>
        <w:jc w:val="both"/>
      </w:pPr>
      <w:r>
        <w:t>3</w:t>
      </w:r>
      <w:r w:rsidR="00E75F8B">
        <w:t>.1.</w:t>
      </w:r>
      <w:r w:rsidR="00073212">
        <w:t xml:space="preserve"> </w:t>
      </w:r>
      <w:r w:rsidR="00CD2829" w:rsidRPr="00974E4C">
        <w:t xml:space="preserve">Fondo valdybos </w:t>
      </w:r>
      <w:r w:rsidR="00693A19">
        <w:t>Dokumentų tvarkymo</w:t>
      </w:r>
      <w:r w:rsidR="00CD2829" w:rsidRPr="00974E4C">
        <w:t xml:space="preserve"> skyrių šį įsakymą išsiųsti Fondo valdybos direktoriaus pavaduotojams, Fondo valdybos skyriams</w:t>
      </w:r>
      <w:r w:rsidR="00CD2829">
        <w:t xml:space="preserve"> ir</w:t>
      </w:r>
      <w:r w:rsidR="00CD2829" w:rsidRPr="00974E4C">
        <w:t xml:space="preserve"> </w:t>
      </w:r>
      <w:r w:rsidR="00CD2829">
        <w:t>F</w:t>
      </w:r>
      <w:r w:rsidR="00CD2829" w:rsidRPr="00974E4C">
        <w:t xml:space="preserve">ondo </w:t>
      </w:r>
      <w:r w:rsidR="00CD2829">
        <w:t>valdybos teritoriniams skyriams;</w:t>
      </w:r>
    </w:p>
    <w:p w14:paraId="58A14940" w14:textId="3CDA1214" w:rsidR="00CD2829" w:rsidRDefault="00BC38DA" w:rsidP="00ED4632">
      <w:pPr>
        <w:spacing w:line="276" w:lineRule="auto"/>
        <w:ind w:firstLine="709"/>
        <w:jc w:val="both"/>
      </w:pPr>
      <w:r>
        <w:t>3</w:t>
      </w:r>
      <w:r w:rsidR="00E75F8B">
        <w:t>.2.</w:t>
      </w:r>
      <w:r w:rsidR="00073212">
        <w:t xml:space="preserve"> </w:t>
      </w:r>
      <w:r w:rsidR="00CD2829" w:rsidRPr="002E0352">
        <w:t>Fondo valdybos Teisės skyrių šį įsakymą pateikti Teisės aktų registrui;</w:t>
      </w:r>
    </w:p>
    <w:p w14:paraId="3E840AFF" w14:textId="000C0328" w:rsidR="00CD2829" w:rsidRDefault="00BC38DA" w:rsidP="00ED4632">
      <w:pPr>
        <w:spacing w:line="276" w:lineRule="auto"/>
        <w:ind w:firstLine="709"/>
        <w:jc w:val="both"/>
      </w:pPr>
      <w:r>
        <w:t>3</w:t>
      </w:r>
      <w:r w:rsidR="00E75F8B">
        <w:t>.3.</w:t>
      </w:r>
      <w:r w:rsidR="00073212">
        <w:t xml:space="preserve"> </w:t>
      </w:r>
      <w:r w:rsidR="00CD2829" w:rsidRPr="002E0352">
        <w:t xml:space="preserve">Fondo valdybos Klientų aptarnavimo </w:t>
      </w:r>
      <w:r w:rsidR="00CD2829">
        <w:t xml:space="preserve">valdymo </w:t>
      </w:r>
      <w:r w:rsidR="00CD2829" w:rsidRPr="002E0352">
        <w:t>skyrių paskelbti šį įsakymą Fondo valdybos interneto svetainėje</w:t>
      </w:r>
      <w:r w:rsidR="00CD2829">
        <w:t>;</w:t>
      </w:r>
    </w:p>
    <w:p w14:paraId="6AA69DF1" w14:textId="59933E4C" w:rsidR="00CD2829" w:rsidRDefault="00BC38DA" w:rsidP="00ED4632">
      <w:pPr>
        <w:spacing w:line="276" w:lineRule="auto"/>
        <w:ind w:firstLine="709"/>
        <w:jc w:val="both"/>
      </w:pPr>
      <w:r>
        <w:t>3</w:t>
      </w:r>
      <w:r w:rsidR="00E75F8B">
        <w:t>.4.</w:t>
      </w:r>
      <w:r w:rsidR="00073212">
        <w:t xml:space="preserve"> </w:t>
      </w:r>
      <w:r w:rsidR="00CD2829">
        <w:t xml:space="preserve">Fondo valdybos </w:t>
      </w:r>
      <w:r w:rsidR="00693A19">
        <w:t>Projektų ir kokybės</w:t>
      </w:r>
      <w:r w:rsidR="00CD2829">
        <w:t xml:space="preserve"> valdymo skyrių paskelbti šį įsakymą Valstybinio socialinio draudimo fondo administravimo įstaigų intraneto svetainėje.</w:t>
      </w:r>
    </w:p>
    <w:p w14:paraId="1506276E" w14:textId="77777777" w:rsidR="00125774" w:rsidRDefault="00125774" w:rsidP="00ED4632">
      <w:pPr>
        <w:spacing w:line="276" w:lineRule="auto"/>
        <w:ind w:firstLine="709"/>
        <w:jc w:val="both"/>
      </w:pPr>
    </w:p>
    <w:p w14:paraId="28236A9F" w14:textId="77777777" w:rsidR="00125774" w:rsidRDefault="00125774" w:rsidP="00ED4632">
      <w:pPr>
        <w:spacing w:line="276" w:lineRule="auto"/>
        <w:ind w:firstLine="709"/>
        <w:jc w:val="both"/>
      </w:pPr>
    </w:p>
    <w:p w14:paraId="71BE306C" w14:textId="77777777" w:rsidR="00125774" w:rsidRPr="002E0352" w:rsidRDefault="00125774" w:rsidP="00ED4632">
      <w:pPr>
        <w:spacing w:line="276" w:lineRule="auto"/>
        <w:ind w:firstLine="709"/>
        <w:jc w:val="both"/>
      </w:pPr>
    </w:p>
    <w:p w14:paraId="28549732" w14:textId="77777777" w:rsidR="00CD2829" w:rsidRDefault="00125774" w:rsidP="00EC46FB">
      <w:pPr>
        <w:tabs>
          <w:tab w:val="left" w:pos="1560"/>
          <w:tab w:val="left" w:pos="1985"/>
        </w:tabs>
        <w:jc w:val="both"/>
      </w:pPr>
      <w:r w:rsidRPr="00125774">
        <w:t>Direktorius                                                                                                 Kęstutis Čereška</w:t>
      </w:r>
    </w:p>
    <w:sectPr w:rsidR="00CD282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5815A1"/>
    <w:multiLevelType w:val="multilevel"/>
    <w:tmpl w:val="5EB4AAAA"/>
    <w:lvl w:ilvl="0">
      <w:start w:val="1"/>
      <w:numFmt w:val="decimal"/>
      <w:lvlText w:val="%1."/>
      <w:lvlJc w:val="left"/>
      <w:pPr>
        <w:ind w:left="1069"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281" w:hanging="720"/>
      </w:pPr>
      <w:rPr>
        <w:rFonts w:hint="default"/>
      </w:rPr>
    </w:lvl>
    <w:lvl w:ilvl="4">
      <w:start w:val="1"/>
      <w:numFmt w:val="decimal"/>
      <w:isLgl/>
      <w:lvlText w:val="%1.%2.%3.%4.%5."/>
      <w:lvlJc w:val="left"/>
      <w:pPr>
        <w:ind w:left="2925" w:hanging="1080"/>
      </w:pPr>
      <w:rPr>
        <w:rFonts w:hint="default"/>
      </w:rPr>
    </w:lvl>
    <w:lvl w:ilvl="5">
      <w:start w:val="1"/>
      <w:numFmt w:val="decimal"/>
      <w:isLgl/>
      <w:lvlText w:val="%1.%2.%3.%4.%5.%6."/>
      <w:lvlJc w:val="left"/>
      <w:pPr>
        <w:ind w:left="3209" w:hanging="1080"/>
      </w:pPr>
      <w:rPr>
        <w:rFonts w:hint="default"/>
      </w:rPr>
    </w:lvl>
    <w:lvl w:ilvl="6">
      <w:start w:val="1"/>
      <w:numFmt w:val="decimal"/>
      <w:isLgl/>
      <w:lvlText w:val="%1.%2.%3.%4.%5.%6.%7."/>
      <w:lvlJc w:val="left"/>
      <w:pPr>
        <w:ind w:left="3853" w:hanging="1440"/>
      </w:pPr>
      <w:rPr>
        <w:rFonts w:hint="default"/>
      </w:rPr>
    </w:lvl>
    <w:lvl w:ilvl="7">
      <w:start w:val="1"/>
      <w:numFmt w:val="decimal"/>
      <w:isLgl/>
      <w:lvlText w:val="%1.%2.%3.%4.%5.%6.%7.%8."/>
      <w:lvlJc w:val="left"/>
      <w:pPr>
        <w:ind w:left="4137" w:hanging="1440"/>
      </w:pPr>
      <w:rPr>
        <w:rFonts w:hint="default"/>
      </w:rPr>
    </w:lvl>
    <w:lvl w:ilvl="8">
      <w:start w:val="1"/>
      <w:numFmt w:val="decimal"/>
      <w:isLgl/>
      <w:lvlText w:val="%1.%2.%3.%4.%5.%6.%7.%8.%9."/>
      <w:lvlJc w:val="left"/>
      <w:pPr>
        <w:ind w:left="4781" w:hanging="1800"/>
      </w:pPr>
      <w:rPr>
        <w:rFonts w:hint="default"/>
      </w:rPr>
    </w:lvl>
  </w:abstractNum>
  <w:abstractNum w:abstractNumId="1" w15:restartNumberingAfterBreak="0">
    <w:nsid w:val="44565EBC"/>
    <w:multiLevelType w:val="hybridMultilevel"/>
    <w:tmpl w:val="79484B02"/>
    <w:lvl w:ilvl="0" w:tplc="0FB8629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798F3621"/>
    <w:multiLevelType w:val="multilevel"/>
    <w:tmpl w:val="56B0F658"/>
    <w:lvl w:ilvl="0">
      <w:start w:val="1"/>
      <w:numFmt w:val="decimal"/>
      <w:lvlText w:val="%1."/>
      <w:lvlJc w:val="left"/>
      <w:pPr>
        <w:ind w:left="1211" w:hanging="360"/>
      </w:pPr>
      <w:rPr>
        <w:rFonts w:hint="default"/>
      </w:rPr>
    </w:lvl>
    <w:lvl w:ilvl="1">
      <w:start w:val="1"/>
      <w:numFmt w:val="decimal"/>
      <w:isLgl/>
      <w:lvlText w:val="%1.%2."/>
      <w:lvlJc w:val="left"/>
      <w:pPr>
        <w:ind w:left="1660" w:hanging="525"/>
      </w:pPr>
      <w:rPr>
        <w:rFonts w:hint="default"/>
      </w:rPr>
    </w:lvl>
    <w:lvl w:ilvl="2">
      <w:start w:val="1"/>
      <w:numFmt w:val="decimal"/>
      <w:isLgl/>
      <w:lvlText w:val="%1.%2.%3."/>
      <w:lvlJc w:val="left"/>
      <w:pPr>
        <w:ind w:left="1691" w:hanging="720"/>
      </w:pPr>
      <w:rPr>
        <w:rFonts w:hint="default"/>
      </w:rPr>
    </w:lvl>
    <w:lvl w:ilvl="3">
      <w:start w:val="1"/>
      <w:numFmt w:val="decimal"/>
      <w:isLgl/>
      <w:lvlText w:val="%1.%2.%3.%4."/>
      <w:lvlJc w:val="left"/>
      <w:pPr>
        <w:ind w:left="1751" w:hanging="72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23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711" w:hanging="1440"/>
      </w:pPr>
      <w:rPr>
        <w:rFonts w:hint="default"/>
      </w:rPr>
    </w:lvl>
    <w:lvl w:ilvl="8">
      <w:start w:val="1"/>
      <w:numFmt w:val="decimal"/>
      <w:isLgl/>
      <w:lvlText w:val="%1.%2.%3.%4.%5.%6.%7.%8.%9."/>
      <w:lvlJc w:val="left"/>
      <w:pPr>
        <w:ind w:left="3131" w:hanging="1800"/>
      </w:pPr>
      <w:rPr>
        <w:rFonts w:hint="default"/>
      </w:rPr>
    </w:lvl>
  </w:abstractNum>
  <w:abstractNum w:abstractNumId="3" w15:restartNumberingAfterBreak="0">
    <w:nsid w:val="7CCD292E"/>
    <w:multiLevelType w:val="multilevel"/>
    <w:tmpl w:val="5704C2B4"/>
    <w:lvl w:ilvl="0">
      <w:start w:val="1"/>
      <w:numFmt w:val="decimal"/>
      <w:lvlText w:val="%1."/>
      <w:lvlJc w:val="left"/>
      <w:pPr>
        <w:ind w:left="1426" w:hanging="360"/>
      </w:pPr>
    </w:lvl>
    <w:lvl w:ilvl="1">
      <w:start w:val="1"/>
      <w:numFmt w:val="decimal"/>
      <w:isLgl/>
      <w:lvlText w:val="%1.%2."/>
      <w:lvlJc w:val="left"/>
      <w:pPr>
        <w:ind w:left="2203" w:hanging="360"/>
      </w:pPr>
      <w:rPr>
        <w:rFonts w:hint="default"/>
      </w:rPr>
    </w:lvl>
    <w:lvl w:ilvl="2">
      <w:start w:val="1"/>
      <w:numFmt w:val="decimal"/>
      <w:isLgl/>
      <w:lvlText w:val="%1.%2.%3."/>
      <w:lvlJc w:val="left"/>
      <w:pPr>
        <w:ind w:left="2506" w:hanging="720"/>
      </w:pPr>
      <w:rPr>
        <w:rFonts w:hint="default"/>
      </w:rPr>
    </w:lvl>
    <w:lvl w:ilvl="3">
      <w:start w:val="1"/>
      <w:numFmt w:val="decimal"/>
      <w:isLgl/>
      <w:lvlText w:val="%1.%2.%3.%4."/>
      <w:lvlJc w:val="left"/>
      <w:pPr>
        <w:ind w:left="2866" w:hanging="720"/>
      </w:pPr>
      <w:rPr>
        <w:rFonts w:hint="default"/>
      </w:rPr>
    </w:lvl>
    <w:lvl w:ilvl="4">
      <w:start w:val="1"/>
      <w:numFmt w:val="decimal"/>
      <w:isLgl/>
      <w:lvlText w:val="%1.%2.%3.%4.%5."/>
      <w:lvlJc w:val="left"/>
      <w:pPr>
        <w:ind w:left="3586" w:hanging="1080"/>
      </w:pPr>
      <w:rPr>
        <w:rFonts w:hint="default"/>
      </w:rPr>
    </w:lvl>
    <w:lvl w:ilvl="5">
      <w:start w:val="1"/>
      <w:numFmt w:val="decimal"/>
      <w:isLgl/>
      <w:lvlText w:val="%1.%2.%3.%4.%5.%6."/>
      <w:lvlJc w:val="left"/>
      <w:pPr>
        <w:ind w:left="3946" w:hanging="1080"/>
      </w:pPr>
      <w:rPr>
        <w:rFonts w:hint="default"/>
      </w:rPr>
    </w:lvl>
    <w:lvl w:ilvl="6">
      <w:start w:val="1"/>
      <w:numFmt w:val="decimal"/>
      <w:isLgl/>
      <w:lvlText w:val="%1.%2.%3.%4.%5.%6.%7."/>
      <w:lvlJc w:val="left"/>
      <w:pPr>
        <w:ind w:left="4666" w:hanging="1440"/>
      </w:pPr>
      <w:rPr>
        <w:rFonts w:hint="default"/>
      </w:rPr>
    </w:lvl>
    <w:lvl w:ilvl="7">
      <w:start w:val="1"/>
      <w:numFmt w:val="decimal"/>
      <w:isLgl/>
      <w:lvlText w:val="%1.%2.%3.%4.%5.%6.%7.%8."/>
      <w:lvlJc w:val="left"/>
      <w:pPr>
        <w:ind w:left="5026" w:hanging="1440"/>
      </w:pPr>
      <w:rPr>
        <w:rFonts w:hint="default"/>
      </w:rPr>
    </w:lvl>
    <w:lvl w:ilvl="8">
      <w:start w:val="1"/>
      <w:numFmt w:val="decimal"/>
      <w:isLgl/>
      <w:lvlText w:val="%1.%2.%3.%4.%5.%6.%7.%8.%9."/>
      <w:lvlJc w:val="left"/>
      <w:pPr>
        <w:ind w:left="5746" w:hanging="180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829"/>
    <w:rsid w:val="00073212"/>
    <w:rsid w:val="0008105E"/>
    <w:rsid w:val="000E3809"/>
    <w:rsid w:val="00105BAA"/>
    <w:rsid w:val="00125774"/>
    <w:rsid w:val="001A1600"/>
    <w:rsid w:val="003429E9"/>
    <w:rsid w:val="00343A6B"/>
    <w:rsid w:val="004E4EDD"/>
    <w:rsid w:val="005513C8"/>
    <w:rsid w:val="00685202"/>
    <w:rsid w:val="00693A19"/>
    <w:rsid w:val="006B6307"/>
    <w:rsid w:val="006D52BB"/>
    <w:rsid w:val="0071648A"/>
    <w:rsid w:val="007770AA"/>
    <w:rsid w:val="0078316E"/>
    <w:rsid w:val="00A06084"/>
    <w:rsid w:val="00AE5925"/>
    <w:rsid w:val="00B45707"/>
    <w:rsid w:val="00BC38DA"/>
    <w:rsid w:val="00CD0761"/>
    <w:rsid w:val="00CD2829"/>
    <w:rsid w:val="00D55189"/>
    <w:rsid w:val="00D83193"/>
    <w:rsid w:val="00DF746F"/>
    <w:rsid w:val="00E24EED"/>
    <w:rsid w:val="00E42B72"/>
    <w:rsid w:val="00E75F8B"/>
    <w:rsid w:val="00EB214E"/>
    <w:rsid w:val="00EC46FB"/>
    <w:rsid w:val="00ED4632"/>
    <w:rsid w:val="00F37985"/>
    <w:rsid w:val="00FD65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9E75B"/>
  <w15:chartTrackingRefBased/>
  <w15:docId w15:val="{4337503E-6539-4BF2-BE8A-FFA53E99F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D2829"/>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CD2829"/>
    <w:pPr>
      <w:ind w:left="720"/>
      <w:contextualSpacing/>
    </w:pPr>
  </w:style>
  <w:style w:type="paragraph" w:styleId="Debesliotekstas">
    <w:name w:val="Balloon Text"/>
    <w:basedOn w:val="prastasis"/>
    <w:link w:val="DebesliotekstasDiagrama"/>
    <w:uiPriority w:val="99"/>
    <w:semiHidden/>
    <w:unhideWhenUsed/>
    <w:rsid w:val="00E75F8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75F8B"/>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EB214E"/>
    <w:rPr>
      <w:sz w:val="16"/>
      <w:szCs w:val="16"/>
    </w:rPr>
  </w:style>
  <w:style w:type="paragraph" w:styleId="Komentarotekstas">
    <w:name w:val="annotation text"/>
    <w:basedOn w:val="prastasis"/>
    <w:link w:val="KomentarotekstasDiagrama"/>
    <w:uiPriority w:val="99"/>
    <w:semiHidden/>
    <w:unhideWhenUsed/>
    <w:rsid w:val="00EB214E"/>
    <w:rPr>
      <w:sz w:val="20"/>
      <w:szCs w:val="20"/>
    </w:rPr>
  </w:style>
  <w:style w:type="character" w:customStyle="1" w:styleId="KomentarotekstasDiagrama">
    <w:name w:val="Komentaro tekstas Diagrama"/>
    <w:basedOn w:val="Numatytasispastraiposriftas"/>
    <w:link w:val="Komentarotekstas"/>
    <w:uiPriority w:val="99"/>
    <w:semiHidden/>
    <w:rsid w:val="00EB214E"/>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EB214E"/>
    <w:rPr>
      <w:b/>
      <w:bCs/>
    </w:rPr>
  </w:style>
  <w:style w:type="character" w:customStyle="1" w:styleId="KomentarotemaDiagrama">
    <w:name w:val="Komentaro tema Diagrama"/>
    <w:basedOn w:val="KomentarotekstasDiagrama"/>
    <w:link w:val="Komentarotema"/>
    <w:uiPriority w:val="99"/>
    <w:semiHidden/>
    <w:rsid w:val="00EB214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92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3344</Characters>
  <Application>Microsoft Office Word</Application>
  <DocSecurity>0</DocSecurity>
  <Lines>27</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Inesa Baliutavičienė</dc:creator>
  <cp:keywords/>
  <dc:description/>
  <cp:lastModifiedBy>Asta Bartoševičienė</cp:lastModifiedBy>
  <cp:revision>2</cp:revision>
  <cp:lastPrinted>2024-06-18T12:20:00Z</cp:lastPrinted>
  <dcterms:created xsi:type="dcterms:W3CDTF">2024-07-02T05:47:00Z</dcterms:created>
  <dcterms:modified xsi:type="dcterms:W3CDTF">2024-07-02T05:47:00Z</dcterms:modified>
</cp:coreProperties>
</file>