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2C" w:rsidRDefault="0001202C">
      <w:pPr>
        <w:rPr>
          <w:sz w:val="2"/>
        </w:rPr>
      </w:pPr>
      <w:bookmarkStart w:id="0" w:name="_GoBack"/>
      <w:bookmarkEnd w:id="0"/>
    </w:p>
    <w:bookmarkStart w:id="1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3928E3">
        <w:t>2024-R95-T-65936</w:t>
      </w:r>
      <w:r>
        <w:fldChar w:fldCharType="end"/>
      </w:r>
      <w:bookmarkEnd w:id="1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2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3928E3">
              <w:rPr>
                <w:b/>
                <w:bCs/>
                <w:sz w:val="22"/>
              </w:rPr>
              <w:t> </w:t>
            </w:r>
            <w:r w:rsidR="003928E3">
              <w:rPr>
                <w:b/>
                <w:bCs/>
                <w:sz w:val="22"/>
              </w:rPr>
              <w:t> </w:t>
            </w:r>
            <w:r w:rsidR="003928E3">
              <w:rPr>
                <w:b/>
                <w:bCs/>
                <w:sz w:val="22"/>
              </w:rPr>
              <w:t> </w:t>
            </w:r>
            <w:r w:rsidR="003928E3">
              <w:rPr>
                <w:b/>
                <w:bCs/>
                <w:sz w:val="22"/>
              </w:rPr>
              <w:t> </w:t>
            </w:r>
            <w:r w:rsidR="003928E3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2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341288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50850" cy="508000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3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3928E3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3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4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3928E3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4"/>
    </w:p>
    <w:bookmarkStart w:id="5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3928E3">
        <w:rPr>
          <w:b/>
          <w:bCs/>
          <w:caps/>
        </w:rPr>
        <w:t>DĖL VALSTYBINIO SOCIALINIO DRAUDIMO FONDO VALDYBOS PRIE SOCIALINĖS APSAUGOS IR DARBO MINISTERIJOS DIREKTORIAUS 2024 M. BIRŽELIO 19 D. ĮSAKYMO NR. V-201 „DĖL PENSIJŲ ANUITETŲ FONDO PELNO PASKIRSTYMO" PAKEITIMO</w:t>
      </w:r>
      <w:r>
        <w:rPr>
          <w:b/>
          <w:bCs/>
          <w:caps/>
        </w:rPr>
        <w:fldChar w:fldCharType="end"/>
      </w:r>
      <w:bookmarkEnd w:id="5"/>
    </w:p>
    <w:p w:rsidR="0001202C" w:rsidRDefault="0001202C"/>
    <w:bookmarkStart w:id="6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3928E3">
        <w:t>2024</w:t>
      </w:r>
      <w:r>
        <w:fldChar w:fldCharType="end"/>
      </w:r>
      <w:bookmarkEnd w:id="6"/>
      <w:r>
        <w:t xml:space="preserve"> m. </w:t>
      </w:r>
      <w:bookmarkStart w:id="7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3928E3">
        <w:t>liepos</w:t>
      </w:r>
      <w:r>
        <w:fldChar w:fldCharType="end"/>
      </w:r>
      <w:bookmarkEnd w:id="7"/>
      <w:r>
        <w:t xml:space="preserve"> </w:t>
      </w:r>
      <w:bookmarkStart w:id="8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FB41C2">
        <w:t> </w:t>
      </w:r>
      <w:r w:rsidR="00FB41C2">
        <w:t> </w:t>
      </w:r>
      <w:r w:rsidR="00FB41C2">
        <w:t> </w:t>
      </w:r>
      <w:r w:rsidR="00FB41C2">
        <w:t> </w:t>
      </w:r>
      <w:r w:rsidR="00FB41C2">
        <w:t> </w:t>
      </w:r>
      <w:r>
        <w:fldChar w:fldCharType="end"/>
      </w:r>
      <w:bookmarkEnd w:id="8"/>
      <w:r>
        <w:t xml:space="preserve"> d. Nr. </w:t>
      </w:r>
      <w:bookmarkStart w:id="9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3928E3">
        <w:t>V-</w:t>
      </w:r>
      <w:r>
        <w:fldChar w:fldCharType="end"/>
      </w:r>
      <w:bookmarkEnd w:id="9"/>
    </w:p>
    <w:bookmarkStart w:id="10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3928E3">
        <w:t>Vilnius</w:t>
      </w:r>
      <w:r>
        <w:fldChar w:fldCharType="end"/>
      </w:r>
      <w:bookmarkEnd w:id="10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8F6022" w:rsidRDefault="009D58B6" w:rsidP="00276A90">
      <w:pPr>
        <w:tabs>
          <w:tab w:val="left" w:pos="1276"/>
        </w:tabs>
        <w:ind w:firstLine="851"/>
        <w:jc w:val="both"/>
      </w:pPr>
      <w:r>
        <w:rPr>
          <w:spacing w:val="40"/>
        </w:rPr>
        <w:t>1.Pakeičiu</w:t>
      </w:r>
      <w:r>
        <w:t xml:space="preserve"> Valstybinio socialinio draudimo fondo valdybos prie Socialinės apsaugos ir darbo ministerijos (toliau – Fondo valdyba) direktoriaus 2024 m. birželio 19 d. įsakymo Nr. V-201 „Dėl Pensijų anuitetų fondo pelno paskirstymo“ antraštę </w:t>
      </w:r>
      <w:r w:rsidRPr="00E00036">
        <w:t xml:space="preserve">ir išdėstau </w:t>
      </w:r>
      <w:r>
        <w:t xml:space="preserve">ją </w:t>
      </w:r>
      <w:r w:rsidRPr="00E00036">
        <w:t>taip:</w:t>
      </w:r>
    </w:p>
    <w:p w:rsidR="00276A90" w:rsidRDefault="00276A90" w:rsidP="00276A90">
      <w:pPr>
        <w:tabs>
          <w:tab w:val="left" w:pos="1276"/>
        </w:tabs>
        <w:ind w:firstLine="851"/>
        <w:jc w:val="both"/>
      </w:pPr>
    </w:p>
    <w:p w:rsidR="009D58B6" w:rsidRDefault="009D58B6" w:rsidP="008F6022">
      <w:pPr>
        <w:tabs>
          <w:tab w:val="left" w:pos="1276"/>
        </w:tabs>
        <w:ind w:firstLine="851"/>
        <w:jc w:val="center"/>
        <w:rPr>
          <w:b/>
          <w:bCs/>
          <w:caps/>
        </w:rPr>
      </w:pPr>
      <w:r w:rsidRPr="009560CC">
        <w:rPr>
          <w:b/>
          <w:bCs/>
          <w:caps/>
        </w:rPr>
        <w:t>„DĖL PENSIJŲ ANUITETŲ FONDO PELNO PASKIRSTYMO</w:t>
      </w:r>
      <w:r>
        <w:rPr>
          <w:b/>
          <w:bCs/>
          <w:caps/>
        </w:rPr>
        <w:t xml:space="preserve"> PENSIJŲ ANUITETŲ GAVĖJAMS"</w:t>
      </w:r>
    </w:p>
    <w:p w:rsidR="009D58B6" w:rsidRDefault="009D58B6" w:rsidP="009D58B6">
      <w:pPr>
        <w:tabs>
          <w:tab w:val="left" w:pos="1276"/>
        </w:tabs>
        <w:ind w:firstLine="851"/>
        <w:jc w:val="both"/>
      </w:pPr>
    </w:p>
    <w:p w:rsidR="009D58B6" w:rsidRPr="00037253" w:rsidRDefault="009D58B6" w:rsidP="009D58B6">
      <w:pPr>
        <w:tabs>
          <w:tab w:val="left" w:pos="1276"/>
        </w:tabs>
        <w:ind w:firstLine="851"/>
        <w:jc w:val="both"/>
      </w:pPr>
      <w:r w:rsidRPr="00037253">
        <w:rPr>
          <w:spacing w:val="40"/>
        </w:rPr>
        <w:t>2. Įpareigoju</w:t>
      </w:r>
      <w:r w:rsidRPr="00037253">
        <w:t>:</w:t>
      </w:r>
    </w:p>
    <w:p w:rsidR="009D58B6" w:rsidRDefault="009D58B6" w:rsidP="009D58B6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2.1. </w:t>
      </w:r>
      <w:r w:rsidRPr="00BF3004">
        <w:rPr>
          <w:rFonts w:ascii="Times New Roman" w:eastAsia="Times New Roman" w:hAnsi="Times New Roman"/>
          <w:sz w:val="24"/>
          <w:szCs w:val="24"/>
        </w:rPr>
        <w:t>Fondo valdybos Dokumentų tvarkymo skyrių šį įsakymą išsiųsti Fondo valdybos direktoriaus pavaduotojams, Fondo valdybos padaliniams, Valstybinio socialinio draudimo fondo valdybos teritoriniams skyriams;</w:t>
      </w:r>
    </w:p>
    <w:p w:rsidR="009D58B6" w:rsidRPr="00BF3004" w:rsidRDefault="009D58B6" w:rsidP="009D58B6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2.2. </w:t>
      </w:r>
      <w:r w:rsidRPr="00BF3004">
        <w:rPr>
          <w:rFonts w:ascii="Times New Roman" w:eastAsia="Times New Roman" w:hAnsi="Times New Roman"/>
          <w:sz w:val="24"/>
          <w:szCs w:val="24"/>
        </w:rPr>
        <w:t xml:space="preserve">Fondo valdybos Klientų aptarnavimo valdymo skyrių šį įsakymą paskelbti Fondo valdybos interneto svetainėje; </w:t>
      </w:r>
    </w:p>
    <w:p w:rsidR="009D58B6" w:rsidRPr="00901BF5" w:rsidRDefault="009D58B6" w:rsidP="009D58B6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2.3. Fondo valdybos Pensijų anuitetų skyrių paskelbti šį įsakymą Valstybinio socialinio draudimo fondo administravimo įstaigų intraneto svetainėje</w:t>
      </w:r>
      <w:r w:rsidRPr="00901BF5">
        <w:rPr>
          <w:rFonts w:ascii="Times New Roman" w:eastAsia="Times New Roman" w:hAnsi="Times New Roman"/>
          <w:sz w:val="24"/>
          <w:szCs w:val="24"/>
        </w:rPr>
        <w:t>.</w:t>
      </w:r>
    </w:p>
    <w:p w:rsidR="00D934EE" w:rsidRPr="00901BF5" w:rsidRDefault="00D934EE" w:rsidP="00FD506A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928E3">
              <w:t>Direktorius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928E3">
              <w:t>Kęstutis Čereška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6B7" w:rsidRDefault="00C916B7">
      <w:r>
        <w:separator/>
      </w:r>
    </w:p>
  </w:endnote>
  <w:endnote w:type="continuationSeparator" w:id="0">
    <w:p w:rsidR="00C916B7" w:rsidRDefault="00C9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6B7" w:rsidRDefault="00C916B7">
      <w:r>
        <w:separator/>
      </w:r>
    </w:p>
  </w:footnote>
  <w:footnote w:type="continuationSeparator" w:id="0">
    <w:p w:rsidR="00C916B7" w:rsidRDefault="00C91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FD506A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EFE"/>
    <w:multiLevelType w:val="multilevel"/>
    <w:tmpl w:val="EE442F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1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2" w15:restartNumberingAfterBreak="0">
    <w:nsid w:val="5D2D53E7"/>
    <w:multiLevelType w:val="multilevel"/>
    <w:tmpl w:val="EE442F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7"/>
    <w:rsid w:val="0001202C"/>
    <w:rsid w:val="00086B69"/>
    <w:rsid w:val="000D1A94"/>
    <w:rsid w:val="001F764A"/>
    <w:rsid w:val="001F788C"/>
    <w:rsid w:val="00204583"/>
    <w:rsid w:val="00247820"/>
    <w:rsid w:val="00251BD8"/>
    <w:rsid w:val="00276A90"/>
    <w:rsid w:val="00294311"/>
    <w:rsid w:val="00341288"/>
    <w:rsid w:val="003928E3"/>
    <w:rsid w:val="003A474F"/>
    <w:rsid w:val="003C499A"/>
    <w:rsid w:val="003D1098"/>
    <w:rsid w:val="00431639"/>
    <w:rsid w:val="00485FE0"/>
    <w:rsid w:val="004D0D97"/>
    <w:rsid w:val="00524E7A"/>
    <w:rsid w:val="005822E5"/>
    <w:rsid w:val="005E1226"/>
    <w:rsid w:val="005F2D98"/>
    <w:rsid w:val="00614230"/>
    <w:rsid w:val="00726578"/>
    <w:rsid w:val="00727BDD"/>
    <w:rsid w:val="007456D3"/>
    <w:rsid w:val="008455E1"/>
    <w:rsid w:val="008F6022"/>
    <w:rsid w:val="00901BF5"/>
    <w:rsid w:val="00983089"/>
    <w:rsid w:val="009959DC"/>
    <w:rsid w:val="00996AAC"/>
    <w:rsid w:val="009D58B6"/>
    <w:rsid w:val="00BA7AD1"/>
    <w:rsid w:val="00BF3004"/>
    <w:rsid w:val="00C916B7"/>
    <w:rsid w:val="00D1374D"/>
    <w:rsid w:val="00D41EF6"/>
    <w:rsid w:val="00D934EE"/>
    <w:rsid w:val="00DD0FC5"/>
    <w:rsid w:val="00DE2CB9"/>
    <w:rsid w:val="00E73534"/>
    <w:rsid w:val="00E83595"/>
    <w:rsid w:val="00F700D7"/>
    <w:rsid w:val="00F735CB"/>
    <w:rsid w:val="00FA3A31"/>
    <w:rsid w:val="00FA4C7F"/>
    <w:rsid w:val="00FB41C2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225BA11-87E0-4654-AD9B-6E426B11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D934E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Asta Bartoševičienė</cp:lastModifiedBy>
  <cp:revision>2</cp:revision>
  <cp:lastPrinted>2001-05-09T14:13:00Z</cp:lastPrinted>
  <dcterms:created xsi:type="dcterms:W3CDTF">2024-07-08T05:09:00Z</dcterms:created>
  <dcterms:modified xsi:type="dcterms:W3CDTF">2024-07-08T05:09:00Z</dcterms:modified>
</cp:coreProperties>
</file>