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50EB3" w14:textId="77777777" w:rsidR="00705078" w:rsidRPr="00705078" w:rsidRDefault="00705078" w:rsidP="00705078">
      <w:pPr>
        <w:spacing w:after="0" w:line="240" w:lineRule="auto"/>
        <w:ind w:firstLine="6237"/>
        <w:rPr>
          <w:rFonts w:ascii="Times New Roman" w:eastAsia="Times New Roman" w:hAnsi="Times New Roman" w:cs="Times New Roman"/>
          <w:color w:val="000000" w:themeColor="text1"/>
          <w:sz w:val="24"/>
          <w:szCs w:val="24"/>
          <w:lang w:val="lt-LT"/>
        </w:rPr>
      </w:pPr>
      <w:bookmarkStart w:id="0" w:name="_GoBack"/>
      <w:r w:rsidRPr="00705078">
        <w:rPr>
          <w:rFonts w:ascii="Times New Roman" w:eastAsia="Times New Roman" w:hAnsi="Times New Roman" w:cs="Times New Roman"/>
          <w:color w:val="000000" w:themeColor="text1"/>
          <w:sz w:val="24"/>
          <w:szCs w:val="24"/>
          <w:lang w:val="lt-LT"/>
        </w:rPr>
        <w:t>PATVIRTINTA</w:t>
      </w:r>
    </w:p>
    <w:p w14:paraId="4A51C7A9" w14:textId="77777777" w:rsidR="00705078" w:rsidRPr="00705078" w:rsidRDefault="00705078" w:rsidP="00705078">
      <w:pPr>
        <w:spacing w:after="0" w:line="240" w:lineRule="auto"/>
        <w:ind w:firstLine="6237"/>
        <w:rPr>
          <w:rFonts w:ascii="Times New Roman" w:eastAsia="Times New Roman" w:hAnsi="Times New Roman" w:cs="Times New Roman"/>
          <w:color w:val="000000" w:themeColor="text1"/>
          <w:sz w:val="24"/>
          <w:szCs w:val="24"/>
          <w:lang w:val="lt-LT"/>
        </w:rPr>
      </w:pPr>
      <w:r w:rsidRPr="00705078">
        <w:rPr>
          <w:rFonts w:ascii="Times New Roman" w:eastAsia="Times New Roman" w:hAnsi="Times New Roman" w:cs="Times New Roman"/>
          <w:color w:val="000000" w:themeColor="text1"/>
          <w:sz w:val="24"/>
          <w:szCs w:val="24"/>
          <w:lang w:val="lt-LT"/>
        </w:rPr>
        <w:t xml:space="preserve">Valstybinio socialinio draudimo fondo </w:t>
      </w:r>
    </w:p>
    <w:p w14:paraId="3E65880B" w14:textId="77777777" w:rsidR="00705078" w:rsidRPr="00705078" w:rsidRDefault="00705078" w:rsidP="00705078">
      <w:pPr>
        <w:spacing w:after="0" w:line="240" w:lineRule="auto"/>
        <w:ind w:firstLine="6237"/>
        <w:rPr>
          <w:rFonts w:ascii="Times New Roman" w:eastAsia="Times New Roman" w:hAnsi="Times New Roman" w:cs="Times New Roman"/>
          <w:color w:val="000000" w:themeColor="text1"/>
          <w:sz w:val="24"/>
          <w:szCs w:val="24"/>
          <w:lang w:val="lt-LT"/>
        </w:rPr>
      </w:pPr>
      <w:r w:rsidRPr="00705078">
        <w:rPr>
          <w:rFonts w:ascii="Times New Roman" w:eastAsia="Times New Roman" w:hAnsi="Times New Roman" w:cs="Times New Roman"/>
          <w:color w:val="000000" w:themeColor="text1"/>
          <w:sz w:val="24"/>
          <w:szCs w:val="24"/>
          <w:lang w:val="lt-LT"/>
        </w:rPr>
        <w:t xml:space="preserve">valdybos prie Socialinės apsaugos ir </w:t>
      </w:r>
    </w:p>
    <w:p w14:paraId="5820EC2E" w14:textId="77777777" w:rsidR="00705078" w:rsidRPr="00705078" w:rsidRDefault="00705078" w:rsidP="00705078">
      <w:pPr>
        <w:spacing w:after="0" w:line="240" w:lineRule="auto"/>
        <w:ind w:firstLine="6237"/>
        <w:rPr>
          <w:rFonts w:ascii="Times New Roman" w:eastAsia="Times New Roman" w:hAnsi="Times New Roman" w:cs="Times New Roman"/>
          <w:color w:val="000000" w:themeColor="text1"/>
          <w:sz w:val="24"/>
          <w:szCs w:val="24"/>
          <w:lang w:val="lt-LT"/>
        </w:rPr>
      </w:pPr>
      <w:r w:rsidRPr="00705078">
        <w:rPr>
          <w:rFonts w:ascii="Times New Roman" w:eastAsia="Times New Roman" w:hAnsi="Times New Roman" w:cs="Times New Roman"/>
          <w:color w:val="000000" w:themeColor="text1"/>
          <w:sz w:val="24"/>
          <w:szCs w:val="24"/>
          <w:lang w:val="lt-LT"/>
        </w:rPr>
        <w:t xml:space="preserve">darbo ministerijos direktoriaus </w:t>
      </w:r>
    </w:p>
    <w:p w14:paraId="75695166" w14:textId="021186EB" w:rsidR="002E41C5" w:rsidRPr="000029FB" w:rsidRDefault="00705078" w:rsidP="00705078">
      <w:pPr>
        <w:spacing w:after="0" w:line="240" w:lineRule="auto"/>
        <w:ind w:firstLine="6237"/>
        <w:rPr>
          <w:rFonts w:ascii="Times New Roman" w:eastAsia="Calibri" w:hAnsi="Times New Roman" w:cs="Times New Roman"/>
          <w:color w:val="000000" w:themeColor="text1"/>
          <w:sz w:val="24"/>
          <w:szCs w:val="24"/>
          <w:lang w:val="lt-LT"/>
        </w:rPr>
      </w:pPr>
      <w:r w:rsidRPr="00705078">
        <w:rPr>
          <w:rFonts w:ascii="Times New Roman" w:eastAsia="Times New Roman" w:hAnsi="Times New Roman" w:cs="Times New Roman"/>
          <w:color w:val="000000" w:themeColor="text1"/>
          <w:sz w:val="24"/>
          <w:szCs w:val="24"/>
          <w:lang w:val="lt-LT"/>
        </w:rPr>
        <w:t>2026 m. birželio 5 d. įsakymu Nr. V-249</w:t>
      </w:r>
    </w:p>
    <w:bookmarkEnd w:id="0"/>
    <w:p w14:paraId="6464BB46" w14:textId="77777777" w:rsidR="00D8634E" w:rsidRPr="005307CA" w:rsidRDefault="00D8634E" w:rsidP="005307CA">
      <w:pPr>
        <w:spacing w:after="0" w:line="240" w:lineRule="auto"/>
        <w:ind w:right="190"/>
        <w:rPr>
          <w:rFonts w:ascii="Times New Roman" w:eastAsia="Calibri" w:hAnsi="Times New Roman" w:cs="Times New Roman"/>
          <w:color w:val="000000" w:themeColor="text1"/>
          <w:sz w:val="24"/>
          <w:szCs w:val="24"/>
          <w:lang w:val="lt-LT"/>
        </w:rPr>
      </w:pPr>
    </w:p>
    <w:p w14:paraId="07716B23" w14:textId="77777777" w:rsidR="002E41C5" w:rsidRPr="005307CA" w:rsidRDefault="002E41C5" w:rsidP="005307CA">
      <w:pPr>
        <w:spacing w:after="0" w:line="240" w:lineRule="auto"/>
        <w:jc w:val="center"/>
        <w:rPr>
          <w:rFonts w:ascii="Times New Roman" w:eastAsia="Calibri" w:hAnsi="Times New Roman" w:cs="Times New Roman"/>
          <w:b/>
          <w:color w:val="000000" w:themeColor="text1"/>
          <w:sz w:val="24"/>
          <w:szCs w:val="24"/>
          <w:lang w:val="lt-LT"/>
        </w:rPr>
      </w:pPr>
      <w:r w:rsidRPr="005307CA">
        <w:rPr>
          <w:rFonts w:ascii="Times New Roman" w:eastAsia="Calibri" w:hAnsi="Times New Roman" w:cs="Times New Roman"/>
          <w:b/>
          <w:color w:val="000000" w:themeColor="text1"/>
          <w:sz w:val="24"/>
          <w:szCs w:val="24"/>
          <w:lang w:val="lt-LT"/>
        </w:rPr>
        <w:t xml:space="preserve">VALSTYBINIO SOCIALINIO DRAUDIMO FONDO VALDYBOS PRIE </w:t>
      </w:r>
    </w:p>
    <w:p w14:paraId="2527D71D" w14:textId="77777777" w:rsidR="00127D5B" w:rsidRPr="005307CA" w:rsidRDefault="002E41C5" w:rsidP="005307CA">
      <w:pPr>
        <w:spacing w:after="0" w:line="240" w:lineRule="auto"/>
        <w:jc w:val="center"/>
        <w:rPr>
          <w:rFonts w:ascii="Times New Roman" w:hAnsi="Times New Roman" w:cs="Times New Roman"/>
          <w:sz w:val="24"/>
          <w:szCs w:val="24"/>
        </w:rPr>
      </w:pPr>
      <w:r w:rsidRPr="005307CA">
        <w:rPr>
          <w:rFonts w:ascii="Times New Roman" w:eastAsia="Calibri" w:hAnsi="Times New Roman" w:cs="Times New Roman"/>
          <w:b/>
          <w:color w:val="000000" w:themeColor="text1"/>
          <w:sz w:val="24"/>
          <w:szCs w:val="24"/>
          <w:lang w:val="lt-LT"/>
        </w:rPr>
        <w:t>SOCIALINĖS APSAUGOS IR DARBO MINISTERIJOS</w:t>
      </w:r>
      <w:r w:rsidR="00127D5B" w:rsidRPr="005307CA">
        <w:rPr>
          <w:rFonts w:ascii="Times New Roman" w:hAnsi="Times New Roman" w:cs="Times New Roman"/>
          <w:sz w:val="24"/>
          <w:szCs w:val="24"/>
        </w:rPr>
        <w:t xml:space="preserve"> </w:t>
      </w:r>
    </w:p>
    <w:p w14:paraId="04742C43" w14:textId="77777777" w:rsidR="00127D5B" w:rsidRPr="005307CA" w:rsidRDefault="00127D5B" w:rsidP="005307CA">
      <w:pPr>
        <w:spacing w:after="0" w:line="240" w:lineRule="auto"/>
        <w:jc w:val="center"/>
        <w:rPr>
          <w:rFonts w:ascii="Times New Roman" w:eastAsia="Calibri" w:hAnsi="Times New Roman" w:cs="Times New Roman"/>
          <w:b/>
          <w:color w:val="000000" w:themeColor="text1"/>
          <w:sz w:val="24"/>
          <w:szCs w:val="24"/>
          <w:lang w:val="lt-LT"/>
        </w:rPr>
      </w:pPr>
      <w:r w:rsidRPr="005307CA">
        <w:rPr>
          <w:rFonts w:ascii="Times New Roman" w:eastAsia="Calibri" w:hAnsi="Times New Roman" w:cs="Times New Roman"/>
          <w:b/>
          <w:color w:val="000000" w:themeColor="text1"/>
          <w:sz w:val="24"/>
          <w:szCs w:val="24"/>
          <w:lang w:val="lt-LT"/>
        </w:rPr>
        <w:t>DUOMENŲ VALD</w:t>
      </w:r>
      <w:r w:rsidR="00776782">
        <w:rPr>
          <w:rFonts w:ascii="Times New Roman" w:eastAsia="Calibri" w:hAnsi="Times New Roman" w:cs="Times New Roman"/>
          <w:b/>
          <w:color w:val="000000" w:themeColor="text1"/>
          <w:sz w:val="24"/>
          <w:szCs w:val="24"/>
          <w:lang w:val="lt-LT"/>
        </w:rPr>
        <w:t>YSENOS</w:t>
      </w:r>
      <w:r w:rsidRPr="005307CA">
        <w:rPr>
          <w:rFonts w:ascii="Times New Roman" w:eastAsia="Calibri" w:hAnsi="Times New Roman" w:cs="Times New Roman"/>
          <w:b/>
          <w:color w:val="000000" w:themeColor="text1"/>
          <w:sz w:val="24"/>
          <w:szCs w:val="24"/>
          <w:lang w:val="lt-LT"/>
        </w:rPr>
        <w:t xml:space="preserve"> DEPARTAMENTO</w:t>
      </w:r>
      <w:r w:rsidR="002E41C5" w:rsidRPr="005307CA">
        <w:rPr>
          <w:rFonts w:ascii="Times New Roman" w:eastAsia="Calibri" w:hAnsi="Times New Roman" w:cs="Times New Roman"/>
          <w:b/>
          <w:color w:val="000000" w:themeColor="text1"/>
          <w:sz w:val="24"/>
          <w:szCs w:val="24"/>
          <w:lang w:val="lt-LT"/>
        </w:rPr>
        <w:t xml:space="preserve"> </w:t>
      </w:r>
    </w:p>
    <w:p w14:paraId="77D2A6B5" w14:textId="77777777" w:rsidR="002E41C5" w:rsidRPr="005307CA" w:rsidRDefault="00127D5B" w:rsidP="005307CA">
      <w:pPr>
        <w:spacing w:after="0" w:line="240" w:lineRule="auto"/>
        <w:jc w:val="center"/>
        <w:rPr>
          <w:rFonts w:ascii="Times New Roman" w:eastAsia="Calibri" w:hAnsi="Times New Roman" w:cs="Times New Roman"/>
          <w:b/>
          <w:color w:val="000000" w:themeColor="text1"/>
          <w:sz w:val="24"/>
          <w:szCs w:val="24"/>
          <w:lang w:val="lt-LT"/>
        </w:rPr>
      </w:pPr>
      <w:r w:rsidRPr="005307CA">
        <w:rPr>
          <w:rFonts w:ascii="Times New Roman" w:eastAsia="Calibri" w:hAnsi="Times New Roman" w:cs="Times New Roman"/>
          <w:b/>
          <w:bCs/>
          <w:color w:val="000000" w:themeColor="text1"/>
          <w:sz w:val="24"/>
          <w:szCs w:val="24"/>
          <w:lang w:val="lt-LT"/>
        </w:rPr>
        <w:t xml:space="preserve">DUOMENŲ </w:t>
      </w:r>
      <w:r w:rsidR="005A3934">
        <w:rPr>
          <w:rFonts w:ascii="Times New Roman" w:eastAsia="Calibri" w:hAnsi="Times New Roman" w:cs="Times New Roman"/>
          <w:b/>
          <w:bCs/>
          <w:color w:val="000000" w:themeColor="text1"/>
          <w:sz w:val="24"/>
          <w:szCs w:val="24"/>
          <w:lang w:val="lt-LT"/>
        </w:rPr>
        <w:t>MAINŲ</w:t>
      </w:r>
      <w:r w:rsidRPr="005307CA">
        <w:rPr>
          <w:rFonts w:ascii="Times New Roman" w:eastAsia="Calibri" w:hAnsi="Times New Roman" w:cs="Times New Roman"/>
          <w:b/>
          <w:bCs/>
          <w:color w:val="000000" w:themeColor="text1"/>
          <w:sz w:val="24"/>
          <w:szCs w:val="24"/>
          <w:lang w:val="lt-LT"/>
        </w:rPr>
        <w:t xml:space="preserve"> </w:t>
      </w:r>
      <w:r w:rsidR="002E41C5" w:rsidRPr="005307CA">
        <w:rPr>
          <w:rFonts w:ascii="Times New Roman" w:eastAsia="Calibri" w:hAnsi="Times New Roman" w:cs="Times New Roman"/>
          <w:b/>
          <w:color w:val="000000" w:themeColor="text1"/>
          <w:sz w:val="24"/>
          <w:szCs w:val="24"/>
          <w:lang w:val="lt-LT"/>
        </w:rPr>
        <w:t>SKYRIAUS NUOSTATAI</w:t>
      </w:r>
    </w:p>
    <w:p w14:paraId="67525993" w14:textId="77777777" w:rsidR="002E41C5" w:rsidRPr="005307CA" w:rsidRDefault="002E41C5" w:rsidP="005307CA">
      <w:pPr>
        <w:spacing w:after="0" w:line="240" w:lineRule="auto"/>
        <w:jc w:val="center"/>
        <w:rPr>
          <w:rFonts w:ascii="Times New Roman" w:eastAsia="Calibri" w:hAnsi="Times New Roman" w:cs="Times New Roman"/>
          <w:b/>
          <w:color w:val="000000" w:themeColor="text1"/>
          <w:sz w:val="24"/>
          <w:szCs w:val="24"/>
          <w:lang w:val="lt-LT"/>
        </w:rPr>
      </w:pPr>
    </w:p>
    <w:p w14:paraId="5D4344ED" w14:textId="77777777" w:rsidR="002E41C5" w:rsidRPr="005307CA" w:rsidRDefault="002E41C5" w:rsidP="005307CA">
      <w:pPr>
        <w:spacing w:after="0" w:line="240" w:lineRule="auto"/>
        <w:jc w:val="center"/>
        <w:rPr>
          <w:rFonts w:ascii="Times New Roman" w:eastAsia="Calibri" w:hAnsi="Times New Roman" w:cs="Times New Roman"/>
          <w:b/>
          <w:bCs/>
          <w:color w:val="000000" w:themeColor="text1"/>
          <w:sz w:val="24"/>
          <w:szCs w:val="24"/>
          <w:lang w:val="lt-LT"/>
        </w:rPr>
      </w:pPr>
      <w:r w:rsidRPr="005307CA">
        <w:rPr>
          <w:rFonts w:ascii="Times New Roman" w:eastAsia="Calibri" w:hAnsi="Times New Roman" w:cs="Times New Roman"/>
          <w:b/>
          <w:bCs/>
          <w:color w:val="000000" w:themeColor="text1"/>
          <w:sz w:val="24"/>
          <w:szCs w:val="24"/>
          <w:lang w:val="lt-LT"/>
        </w:rPr>
        <w:t>I SKYRIUS</w:t>
      </w:r>
    </w:p>
    <w:p w14:paraId="78B820D8" w14:textId="77777777" w:rsidR="002E41C5" w:rsidRPr="005307CA" w:rsidRDefault="002E41C5" w:rsidP="005307CA">
      <w:pPr>
        <w:spacing w:after="0" w:line="240" w:lineRule="auto"/>
        <w:jc w:val="center"/>
        <w:rPr>
          <w:rFonts w:ascii="Times New Roman" w:eastAsia="Calibri" w:hAnsi="Times New Roman" w:cs="Times New Roman"/>
          <w:b/>
          <w:color w:val="000000" w:themeColor="text1"/>
          <w:sz w:val="24"/>
          <w:szCs w:val="24"/>
          <w:lang w:val="lt-LT"/>
        </w:rPr>
      </w:pPr>
      <w:r w:rsidRPr="005307CA">
        <w:rPr>
          <w:rFonts w:ascii="Times New Roman" w:eastAsia="Calibri" w:hAnsi="Times New Roman" w:cs="Times New Roman"/>
          <w:b/>
          <w:color w:val="000000" w:themeColor="text1"/>
          <w:sz w:val="24"/>
          <w:szCs w:val="24"/>
          <w:lang w:val="lt-LT"/>
        </w:rPr>
        <w:t>BENDROSIOS NUOSTATOS</w:t>
      </w:r>
    </w:p>
    <w:p w14:paraId="4AD0FC20" w14:textId="77777777" w:rsidR="002E41C5" w:rsidRPr="00062C39" w:rsidRDefault="002E41C5" w:rsidP="00062C39">
      <w:pPr>
        <w:spacing w:after="0" w:line="240" w:lineRule="auto"/>
        <w:ind w:left="284"/>
        <w:jc w:val="center"/>
        <w:rPr>
          <w:rFonts w:ascii="Times New Roman" w:eastAsia="Calibri" w:hAnsi="Times New Roman" w:cs="Times New Roman"/>
          <w:color w:val="000000" w:themeColor="text1"/>
          <w:sz w:val="24"/>
          <w:szCs w:val="24"/>
          <w:lang w:val="lt-LT"/>
        </w:rPr>
      </w:pPr>
    </w:p>
    <w:p w14:paraId="4E6522A1" w14:textId="77777777" w:rsidR="002E41C5" w:rsidRPr="00062C39" w:rsidRDefault="002E41C5" w:rsidP="00062C39">
      <w:pPr>
        <w:numPr>
          <w:ilvl w:val="0"/>
          <w:numId w:val="1"/>
        </w:numPr>
        <w:tabs>
          <w:tab w:val="left" w:pos="993"/>
        </w:tabs>
        <w:spacing w:after="0" w:line="240" w:lineRule="auto"/>
        <w:ind w:left="0" w:firstLine="851"/>
        <w:jc w:val="both"/>
        <w:rPr>
          <w:rFonts w:ascii="Times New Roman" w:eastAsia="Calibri" w:hAnsi="Times New Roman" w:cs="Times New Roman"/>
          <w:color w:val="000000" w:themeColor="text1"/>
          <w:sz w:val="24"/>
          <w:szCs w:val="24"/>
          <w:lang w:val="lt-LT"/>
        </w:rPr>
      </w:pPr>
      <w:r w:rsidRPr="00062C39">
        <w:rPr>
          <w:rFonts w:ascii="Times New Roman" w:eastAsia="Calibri" w:hAnsi="Times New Roman" w:cs="Times New Roman"/>
          <w:color w:val="000000" w:themeColor="text1"/>
          <w:sz w:val="24"/>
          <w:szCs w:val="24"/>
          <w:lang w:val="lt-LT"/>
        </w:rPr>
        <w:t xml:space="preserve">Valstybinio socialinio draudimo fondo valdybos prie Socialinės apsaugos ir darbo ministerijos </w:t>
      </w:r>
      <w:r w:rsidR="00127D5B" w:rsidRPr="00062C39">
        <w:rPr>
          <w:rFonts w:ascii="Times New Roman" w:eastAsia="Calibri" w:hAnsi="Times New Roman" w:cs="Times New Roman"/>
          <w:color w:val="000000" w:themeColor="text1"/>
          <w:sz w:val="24"/>
          <w:szCs w:val="24"/>
          <w:lang w:val="lt-LT"/>
        </w:rPr>
        <w:t>Duomenų valdy</w:t>
      </w:r>
      <w:r w:rsidR="00EE0444" w:rsidRPr="00062C39">
        <w:rPr>
          <w:rFonts w:ascii="Times New Roman" w:eastAsia="Calibri" w:hAnsi="Times New Roman" w:cs="Times New Roman"/>
          <w:color w:val="000000" w:themeColor="text1"/>
          <w:sz w:val="24"/>
          <w:szCs w:val="24"/>
          <w:lang w:val="lt-LT"/>
        </w:rPr>
        <w:t>senos</w:t>
      </w:r>
      <w:r w:rsidR="00127D5B" w:rsidRPr="00062C39">
        <w:rPr>
          <w:rFonts w:ascii="Times New Roman" w:eastAsia="Calibri" w:hAnsi="Times New Roman" w:cs="Times New Roman"/>
          <w:color w:val="000000" w:themeColor="text1"/>
          <w:sz w:val="24"/>
          <w:szCs w:val="24"/>
          <w:lang w:val="lt-LT"/>
        </w:rPr>
        <w:t xml:space="preserve"> departamento </w:t>
      </w:r>
      <w:r w:rsidR="00851444" w:rsidRPr="00062C39">
        <w:rPr>
          <w:rFonts w:ascii="Times New Roman" w:eastAsia="Calibri" w:hAnsi="Times New Roman" w:cs="Times New Roman"/>
          <w:color w:val="000000" w:themeColor="text1"/>
          <w:sz w:val="24"/>
          <w:szCs w:val="24"/>
          <w:lang w:val="lt-LT"/>
        </w:rPr>
        <w:t>D</w:t>
      </w:r>
      <w:r w:rsidR="00127D5B" w:rsidRPr="00062C39">
        <w:rPr>
          <w:rFonts w:ascii="Times New Roman" w:eastAsia="Calibri" w:hAnsi="Times New Roman" w:cs="Times New Roman"/>
          <w:color w:val="000000" w:themeColor="text1"/>
          <w:sz w:val="24"/>
          <w:szCs w:val="24"/>
          <w:lang w:val="lt-LT"/>
        </w:rPr>
        <w:t xml:space="preserve">uomenų </w:t>
      </w:r>
      <w:r w:rsidR="005A3934" w:rsidRPr="00062C39">
        <w:rPr>
          <w:rFonts w:ascii="Times New Roman" w:eastAsia="Calibri" w:hAnsi="Times New Roman" w:cs="Times New Roman"/>
          <w:color w:val="000000" w:themeColor="text1"/>
          <w:sz w:val="24"/>
          <w:szCs w:val="24"/>
          <w:lang w:val="lt-LT"/>
        </w:rPr>
        <w:t>mainų</w:t>
      </w:r>
      <w:r w:rsidR="00127D5B" w:rsidRPr="00062C39">
        <w:rPr>
          <w:rFonts w:ascii="Times New Roman" w:eastAsia="Calibri" w:hAnsi="Times New Roman" w:cs="Times New Roman"/>
          <w:color w:val="000000" w:themeColor="text1"/>
          <w:sz w:val="24"/>
          <w:szCs w:val="24"/>
          <w:lang w:val="lt-LT"/>
        </w:rPr>
        <w:t xml:space="preserve"> </w:t>
      </w:r>
      <w:r w:rsidRPr="00062C39">
        <w:rPr>
          <w:rFonts w:ascii="Times New Roman" w:eastAsia="Calibri" w:hAnsi="Times New Roman" w:cs="Times New Roman"/>
          <w:color w:val="000000" w:themeColor="text1"/>
          <w:sz w:val="24"/>
          <w:szCs w:val="24"/>
          <w:lang w:val="lt-LT"/>
        </w:rPr>
        <w:t xml:space="preserve">skyriaus </w:t>
      </w:r>
      <w:r w:rsidRPr="00062C39">
        <w:rPr>
          <w:rFonts w:ascii="Times New Roman" w:eastAsia="Calibri" w:hAnsi="Times New Roman" w:cs="Times New Roman"/>
          <w:bCs/>
          <w:color w:val="000000" w:themeColor="text1"/>
          <w:sz w:val="24"/>
          <w:szCs w:val="24"/>
          <w:lang w:val="lt-LT"/>
        </w:rPr>
        <w:t xml:space="preserve">nuostatai (toliau – Nuostatai) nustato </w:t>
      </w:r>
      <w:r w:rsidRPr="00062C39">
        <w:rPr>
          <w:rFonts w:ascii="Times New Roman" w:eastAsia="Calibri" w:hAnsi="Times New Roman" w:cs="Times New Roman"/>
          <w:color w:val="000000" w:themeColor="text1"/>
          <w:sz w:val="24"/>
          <w:szCs w:val="24"/>
          <w:lang w:val="lt-LT"/>
        </w:rPr>
        <w:t xml:space="preserve">Valstybinio socialinio draudimo fondo valdybos prie Socialinės apsaugos ir darbo ministerijos (toliau – Fondo valdyba) </w:t>
      </w:r>
      <w:r w:rsidR="00127D5B" w:rsidRPr="00062C39">
        <w:rPr>
          <w:rFonts w:ascii="Times New Roman" w:eastAsia="Calibri" w:hAnsi="Times New Roman" w:cs="Times New Roman"/>
          <w:color w:val="000000" w:themeColor="text1"/>
          <w:sz w:val="24"/>
          <w:szCs w:val="24"/>
          <w:lang w:val="lt-LT"/>
        </w:rPr>
        <w:t>Duomenų valdy</w:t>
      </w:r>
      <w:r w:rsidR="00EE0444" w:rsidRPr="00062C39">
        <w:rPr>
          <w:rFonts w:ascii="Times New Roman" w:eastAsia="Calibri" w:hAnsi="Times New Roman" w:cs="Times New Roman"/>
          <w:color w:val="000000" w:themeColor="text1"/>
          <w:sz w:val="24"/>
          <w:szCs w:val="24"/>
          <w:lang w:val="lt-LT"/>
        </w:rPr>
        <w:t>senos</w:t>
      </w:r>
      <w:r w:rsidR="00127D5B" w:rsidRPr="00062C39">
        <w:rPr>
          <w:rFonts w:ascii="Times New Roman" w:eastAsia="Calibri" w:hAnsi="Times New Roman" w:cs="Times New Roman"/>
          <w:color w:val="000000" w:themeColor="text1"/>
          <w:sz w:val="24"/>
          <w:szCs w:val="24"/>
          <w:lang w:val="lt-LT"/>
        </w:rPr>
        <w:t xml:space="preserve"> departamento </w:t>
      </w:r>
      <w:r w:rsidR="00331E26" w:rsidRPr="00062C39">
        <w:rPr>
          <w:rFonts w:ascii="Times New Roman" w:eastAsia="Calibri" w:hAnsi="Times New Roman" w:cs="Times New Roman"/>
          <w:color w:val="000000" w:themeColor="text1"/>
          <w:sz w:val="24"/>
          <w:szCs w:val="24"/>
          <w:lang w:val="lt-LT"/>
        </w:rPr>
        <w:t>D</w:t>
      </w:r>
      <w:r w:rsidR="00127D5B" w:rsidRPr="00062C39">
        <w:rPr>
          <w:rFonts w:ascii="Times New Roman" w:eastAsia="Calibri" w:hAnsi="Times New Roman" w:cs="Times New Roman"/>
          <w:color w:val="000000" w:themeColor="text1"/>
          <w:sz w:val="24"/>
          <w:szCs w:val="24"/>
          <w:lang w:val="lt-LT"/>
        </w:rPr>
        <w:t xml:space="preserve">uomenų </w:t>
      </w:r>
      <w:r w:rsidR="005A3934" w:rsidRPr="00062C39">
        <w:rPr>
          <w:rFonts w:ascii="Times New Roman" w:eastAsia="Calibri" w:hAnsi="Times New Roman" w:cs="Times New Roman"/>
          <w:color w:val="000000" w:themeColor="text1"/>
          <w:sz w:val="24"/>
          <w:szCs w:val="24"/>
          <w:lang w:val="lt-LT"/>
        </w:rPr>
        <w:t>mainų</w:t>
      </w:r>
      <w:r w:rsidR="00127D5B" w:rsidRPr="00062C39">
        <w:rPr>
          <w:rFonts w:ascii="Times New Roman" w:eastAsia="Calibri" w:hAnsi="Times New Roman" w:cs="Times New Roman"/>
          <w:color w:val="000000" w:themeColor="text1"/>
          <w:sz w:val="24"/>
          <w:szCs w:val="24"/>
          <w:lang w:val="lt-LT"/>
        </w:rPr>
        <w:t xml:space="preserve"> </w:t>
      </w:r>
      <w:r w:rsidRPr="00062C39">
        <w:rPr>
          <w:rFonts w:ascii="Times New Roman" w:eastAsia="Calibri" w:hAnsi="Times New Roman" w:cs="Times New Roman"/>
          <w:color w:val="000000" w:themeColor="text1"/>
          <w:sz w:val="24"/>
          <w:szCs w:val="24"/>
          <w:lang w:val="lt-LT"/>
        </w:rPr>
        <w:t>skyriaus (toliau – Skyrius)</w:t>
      </w:r>
      <w:r w:rsidRPr="00062C39">
        <w:rPr>
          <w:rFonts w:ascii="Times New Roman" w:eastAsia="Calibri" w:hAnsi="Times New Roman" w:cs="Times New Roman"/>
          <w:bCs/>
          <w:color w:val="000000" w:themeColor="text1"/>
          <w:sz w:val="24"/>
          <w:szCs w:val="24"/>
          <w:lang w:val="lt-LT"/>
        </w:rPr>
        <w:t xml:space="preserve"> </w:t>
      </w:r>
      <w:bookmarkStart w:id="1" w:name="_Hlk212467325"/>
      <w:r w:rsidRPr="00062C39">
        <w:rPr>
          <w:rFonts w:ascii="Times New Roman" w:eastAsia="Calibri" w:hAnsi="Times New Roman" w:cs="Times New Roman"/>
          <w:bCs/>
          <w:color w:val="000000" w:themeColor="text1"/>
          <w:sz w:val="24"/>
          <w:szCs w:val="24"/>
          <w:lang w:val="lt-LT"/>
        </w:rPr>
        <w:t>statusą,</w:t>
      </w:r>
      <w:r w:rsidR="00794AF6" w:rsidRPr="00062C39">
        <w:rPr>
          <w:rFonts w:ascii="Times New Roman" w:hAnsi="Times New Roman" w:cs="Times New Roman"/>
          <w:sz w:val="24"/>
          <w:szCs w:val="24"/>
        </w:rPr>
        <w:t xml:space="preserve"> </w:t>
      </w:r>
      <w:bookmarkEnd w:id="1"/>
      <w:r w:rsidR="00794AF6" w:rsidRPr="00062C39">
        <w:rPr>
          <w:rFonts w:ascii="Times New Roman" w:eastAsia="Calibri" w:hAnsi="Times New Roman" w:cs="Times New Roman"/>
          <w:bCs/>
          <w:sz w:val="24"/>
          <w:szCs w:val="24"/>
          <w:lang w:val="lt-LT"/>
        </w:rPr>
        <w:t>tikslą,</w:t>
      </w:r>
      <w:r w:rsidR="00526630" w:rsidRPr="00062C39">
        <w:rPr>
          <w:rFonts w:ascii="Times New Roman" w:eastAsia="Calibri" w:hAnsi="Times New Roman" w:cs="Times New Roman"/>
          <w:bCs/>
          <w:sz w:val="24"/>
          <w:szCs w:val="24"/>
          <w:lang w:val="lt-LT"/>
        </w:rPr>
        <w:t xml:space="preserve"> </w:t>
      </w:r>
      <w:r w:rsidR="00526630" w:rsidRPr="00062C39">
        <w:rPr>
          <w:rFonts w:ascii="Times New Roman" w:eastAsia="Calibri" w:hAnsi="Times New Roman" w:cs="Times New Roman"/>
          <w:bCs/>
          <w:color w:val="000000" w:themeColor="text1"/>
          <w:sz w:val="24"/>
          <w:szCs w:val="24"/>
          <w:lang w:val="lt-LT"/>
        </w:rPr>
        <w:t xml:space="preserve">uždavinius, funkcijas, teises ir </w:t>
      </w:r>
      <w:r w:rsidRPr="00062C39">
        <w:rPr>
          <w:rFonts w:ascii="Times New Roman" w:eastAsia="Calibri" w:hAnsi="Times New Roman" w:cs="Times New Roman"/>
          <w:bCs/>
          <w:color w:val="000000" w:themeColor="text1"/>
          <w:sz w:val="24"/>
          <w:szCs w:val="24"/>
          <w:lang w:val="lt-LT"/>
        </w:rPr>
        <w:t xml:space="preserve">veiklos </w:t>
      </w:r>
      <w:r w:rsidR="00526630" w:rsidRPr="00062C39">
        <w:rPr>
          <w:rFonts w:ascii="Times New Roman" w:eastAsia="Calibri" w:hAnsi="Times New Roman" w:cs="Times New Roman"/>
          <w:bCs/>
          <w:color w:val="000000" w:themeColor="text1"/>
          <w:sz w:val="24"/>
          <w:szCs w:val="24"/>
          <w:lang w:val="lt-LT"/>
        </w:rPr>
        <w:t>organizavimą.</w:t>
      </w:r>
    </w:p>
    <w:p w14:paraId="18EE4D83" w14:textId="77777777" w:rsidR="002E41C5" w:rsidRPr="00062C39" w:rsidRDefault="002B5FD7" w:rsidP="00062C39">
      <w:pPr>
        <w:numPr>
          <w:ilvl w:val="0"/>
          <w:numId w:val="1"/>
        </w:numPr>
        <w:tabs>
          <w:tab w:val="left" w:pos="993"/>
        </w:tabs>
        <w:spacing w:after="0" w:line="240" w:lineRule="auto"/>
        <w:ind w:left="0" w:firstLine="850"/>
        <w:jc w:val="both"/>
        <w:rPr>
          <w:rFonts w:ascii="Times New Roman" w:eastAsia="Calibri" w:hAnsi="Times New Roman" w:cs="Times New Roman"/>
          <w:color w:val="000000" w:themeColor="text1"/>
          <w:sz w:val="24"/>
          <w:szCs w:val="24"/>
          <w:lang w:val="lt-LT"/>
        </w:rPr>
      </w:pPr>
      <w:r w:rsidRPr="00062C39">
        <w:rPr>
          <w:rFonts w:ascii="Times New Roman" w:eastAsia="Calibri" w:hAnsi="Times New Roman" w:cs="Times New Roman"/>
          <w:color w:val="000000" w:themeColor="text1"/>
          <w:sz w:val="24"/>
          <w:szCs w:val="24"/>
          <w:lang w:val="lt-LT"/>
        </w:rPr>
        <w:t xml:space="preserve">Skyrius yra Fondo valdybos </w:t>
      </w:r>
      <w:r w:rsidR="00127D5B" w:rsidRPr="00062C39">
        <w:rPr>
          <w:rFonts w:ascii="Times New Roman" w:eastAsia="Calibri" w:hAnsi="Times New Roman" w:cs="Times New Roman"/>
          <w:color w:val="000000" w:themeColor="text1"/>
          <w:sz w:val="24"/>
          <w:szCs w:val="24"/>
          <w:lang w:val="lt-LT"/>
        </w:rPr>
        <w:t>administracijos padalinys, esantis kitame struktūriniame padalinyje, tiesiogiai pavaldus Duomenų valdy</w:t>
      </w:r>
      <w:r w:rsidR="00EE0444" w:rsidRPr="00062C39">
        <w:rPr>
          <w:rFonts w:ascii="Times New Roman" w:eastAsia="Calibri" w:hAnsi="Times New Roman" w:cs="Times New Roman"/>
          <w:color w:val="000000" w:themeColor="text1"/>
          <w:sz w:val="24"/>
          <w:szCs w:val="24"/>
          <w:lang w:val="lt-LT"/>
        </w:rPr>
        <w:t>senos</w:t>
      </w:r>
      <w:r w:rsidR="00127D5B" w:rsidRPr="00062C39">
        <w:rPr>
          <w:rFonts w:ascii="Times New Roman" w:eastAsia="Calibri" w:hAnsi="Times New Roman" w:cs="Times New Roman"/>
          <w:color w:val="000000" w:themeColor="text1"/>
          <w:sz w:val="24"/>
          <w:szCs w:val="24"/>
          <w:lang w:val="lt-LT"/>
        </w:rPr>
        <w:t xml:space="preserve"> departamento direktoriui (toliau – </w:t>
      </w:r>
      <w:bookmarkStart w:id="2" w:name="_Hlk212467664"/>
      <w:r w:rsidR="00851444" w:rsidRPr="00062C39">
        <w:rPr>
          <w:rFonts w:ascii="Times New Roman" w:eastAsia="Calibri" w:hAnsi="Times New Roman" w:cs="Times New Roman"/>
          <w:color w:val="000000" w:themeColor="text1"/>
          <w:sz w:val="24"/>
          <w:szCs w:val="24"/>
          <w:lang w:val="lt-LT"/>
        </w:rPr>
        <w:t>D</w:t>
      </w:r>
      <w:r w:rsidR="00127D5B" w:rsidRPr="00062C39">
        <w:rPr>
          <w:rFonts w:ascii="Times New Roman" w:eastAsia="Calibri" w:hAnsi="Times New Roman" w:cs="Times New Roman"/>
          <w:color w:val="000000" w:themeColor="text1"/>
          <w:sz w:val="24"/>
          <w:szCs w:val="24"/>
          <w:lang w:val="lt-LT"/>
        </w:rPr>
        <w:t>epartamento direktorius</w:t>
      </w:r>
      <w:bookmarkEnd w:id="2"/>
      <w:r w:rsidR="00127D5B" w:rsidRPr="00062C39">
        <w:rPr>
          <w:rFonts w:ascii="Times New Roman" w:eastAsia="Calibri" w:hAnsi="Times New Roman" w:cs="Times New Roman"/>
          <w:color w:val="000000" w:themeColor="text1"/>
          <w:sz w:val="24"/>
          <w:szCs w:val="24"/>
          <w:lang w:val="lt-LT"/>
        </w:rPr>
        <w:t>).</w:t>
      </w:r>
    </w:p>
    <w:p w14:paraId="092057F6" w14:textId="77777777" w:rsidR="00F521C4" w:rsidRPr="00062C39" w:rsidRDefault="002E41C5" w:rsidP="00062C39">
      <w:pPr>
        <w:numPr>
          <w:ilvl w:val="0"/>
          <w:numId w:val="1"/>
        </w:numPr>
        <w:tabs>
          <w:tab w:val="left" w:pos="993"/>
        </w:tabs>
        <w:spacing w:after="0" w:line="240" w:lineRule="auto"/>
        <w:ind w:left="0" w:firstLine="850"/>
        <w:jc w:val="both"/>
        <w:rPr>
          <w:rFonts w:ascii="Times New Roman" w:eastAsia="Calibri" w:hAnsi="Times New Roman" w:cs="Times New Roman"/>
          <w:color w:val="000000" w:themeColor="text1"/>
          <w:sz w:val="24"/>
          <w:szCs w:val="24"/>
          <w:lang w:val="lt-LT"/>
        </w:rPr>
      </w:pPr>
      <w:r w:rsidRPr="00062C39">
        <w:rPr>
          <w:rFonts w:ascii="Times New Roman" w:eastAsia="Calibri" w:hAnsi="Times New Roman" w:cs="Times New Roman"/>
          <w:color w:val="000000" w:themeColor="text1"/>
          <w:sz w:val="24"/>
          <w:szCs w:val="24"/>
          <w:lang w:val="lt-LT"/>
        </w:rPr>
        <w:t xml:space="preserve">Skyrius savo veikloje vadovaujasi Lietuvos Respublikos Konstitucija, Europos Sąjungos teisės aktais, Lietuvos Respublikos tarptautinėmis sutartimis, </w:t>
      </w:r>
      <w:r w:rsidR="008D7CD4" w:rsidRPr="00062C39">
        <w:rPr>
          <w:rFonts w:ascii="Times New Roman" w:eastAsia="Calibri" w:hAnsi="Times New Roman" w:cs="Times New Roman"/>
          <w:color w:val="000000" w:themeColor="text1"/>
          <w:sz w:val="24"/>
          <w:szCs w:val="24"/>
          <w:lang w:val="lt-LT"/>
        </w:rPr>
        <w:t>Lietuvos Respublikos įstatymais, kitais Lietuvos Respublikos Seimo priimtais teisės aktais, Lietuvos Respublikos Vyriausybės nutarimais, Lietuvos Respublikos socialinės apsaugos ir darbo ministro, Lietuvos Respublikos finansų ministro įsakymais, Valstybinio socialinio draudimo fondo tarybos nutarimais, Fondo valdybos nuostatais</w:t>
      </w:r>
      <w:r w:rsidR="00EC5E49" w:rsidRPr="00062C39">
        <w:rPr>
          <w:rFonts w:ascii="Times New Roman" w:eastAsia="Calibri" w:hAnsi="Times New Roman" w:cs="Times New Roman"/>
          <w:color w:val="000000" w:themeColor="text1"/>
          <w:sz w:val="24"/>
          <w:szCs w:val="24"/>
          <w:lang w:val="lt-LT"/>
        </w:rPr>
        <w:t xml:space="preserve"> ir šiais Nuostatais</w:t>
      </w:r>
      <w:r w:rsidR="008D7CD4" w:rsidRPr="00062C39">
        <w:rPr>
          <w:rFonts w:ascii="Times New Roman" w:eastAsia="Calibri" w:hAnsi="Times New Roman" w:cs="Times New Roman"/>
          <w:color w:val="000000" w:themeColor="text1"/>
          <w:sz w:val="24"/>
          <w:szCs w:val="24"/>
          <w:lang w:val="lt-LT"/>
        </w:rPr>
        <w:t xml:space="preserve">, Fondo </w:t>
      </w:r>
      <w:r w:rsidR="00EC5E49" w:rsidRPr="00062C39">
        <w:rPr>
          <w:rFonts w:ascii="Times New Roman" w:eastAsia="Calibri" w:hAnsi="Times New Roman" w:cs="Times New Roman"/>
          <w:color w:val="000000" w:themeColor="text1"/>
          <w:sz w:val="24"/>
          <w:szCs w:val="24"/>
          <w:lang w:val="lt-LT"/>
        </w:rPr>
        <w:t>valdybos direktoriaus įsakymais ir</w:t>
      </w:r>
      <w:r w:rsidR="008D7CD4" w:rsidRPr="00062C39">
        <w:rPr>
          <w:rFonts w:ascii="Times New Roman" w:eastAsia="Calibri" w:hAnsi="Times New Roman" w:cs="Times New Roman"/>
          <w:color w:val="000000" w:themeColor="text1"/>
          <w:sz w:val="24"/>
          <w:szCs w:val="24"/>
          <w:lang w:val="lt-LT"/>
        </w:rPr>
        <w:t xml:space="preserve"> kitais teisės aktais, susijusiais su nustatytų funkcijų vykdymu</w:t>
      </w:r>
      <w:r w:rsidR="00EC5E49" w:rsidRPr="00062C39">
        <w:rPr>
          <w:rFonts w:ascii="Times New Roman" w:eastAsia="Calibri" w:hAnsi="Times New Roman" w:cs="Times New Roman"/>
          <w:color w:val="000000" w:themeColor="text1"/>
          <w:sz w:val="24"/>
          <w:szCs w:val="24"/>
          <w:lang w:val="lt-LT"/>
        </w:rPr>
        <w:t>.</w:t>
      </w:r>
    </w:p>
    <w:p w14:paraId="63215F59" w14:textId="77777777" w:rsidR="00A611DD" w:rsidRDefault="00F521C4" w:rsidP="00A611DD">
      <w:pPr>
        <w:numPr>
          <w:ilvl w:val="0"/>
          <w:numId w:val="1"/>
        </w:numPr>
        <w:tabs>
          <w:tab w:val="left" w:pos="993"/>
        </w:tabs>
        <w:spacing w:after="0" w:line="240" w:lineRule="auto"/>
        <w:ind w:left="0" w:firstLine="850"/>
        <w:jc w:val="both"/>
        <w:rPr>
          <w:rFonts w:ascii="Times New Roman" w:eastAsia="Calibri" w:hAnsi="Times New Roman" w:cs="Times New Roman"/>
          <w:color w:val="000000" w:themeColor="text1"/>
          <w:sz w:val="24"/>
          <w:szCs w:val="24"/>
          <w:lang w:val="lt-LT"/>
        </w:rPr>
      </w:pPr>
      <w:r w:rsidRPr="00062C39">
        <w:rPr>
          <w:rFonts w:ascii="Times New Roman" w:eastAsia="Times New Roman" w:hAnsi="Times New Roman" w:cs="Times New Roman"/>
          <w:sz w:val="24"/>
          <w:szCs w:val="24"/>
          <w:lang w:val="lt-LT"/>
        </w:rPr>
        <w:t>Skyriaus valstybės tarnautojams ir darbuotojams, dirbantiems pagal darbo sutartis (toliau kartu – darbuotojai), keliamus reikalavimus ir funkcijas nustato šie Nuostatai ir darbuotojų pareigybių aprašymai.</w:t>
      </w:r>
    </w:p>
    <w:p w14:paraId="05341737" w14:textId="07D1B204" w:rsidR="00A611DD" w:rsidRPr="00A611DD" w:rsidRDefault="00A611DD" w:rsidP="00A611DD">
      <w:pPr>
        <w:numPr>
          <w:ilvl w:val="0"/>
          <w:numId w:val="1"/>
        </w:numPr>
        <w:tabs>
          <w:tab w:val="left" w:pos="993"/>
        </w:tabs>
        <w:spacing w:after="0" w:line="240" w:lineRule="auto"/>
        <w:ind w:left="0" w:firstLine="850"/>
        <w:jc w:val="both"/>
        <w:rPr>
          <w:rFonts w:ascii="Times New Roman" w:eastAsia="Calibri" w:hAnsi="Times New Roman" w:cs="Times New Roman"/>
          <w:color w:val="000000" w:themeColor="text1"/>
          <w:sz w:val="24"/>
          <w:szCs w:val="24"/>
          <w:lang w:val="lt-LT"/>
        </w:rPr>
      </w:pPr>
      <w:r w:rsidRPr="00A611DD">
        <w:rPr>
          <w:rFonts w:ascii="Times New Roman" w:eastAsia="Calibri" w:hAnsi="Times New Roman" w:cs="Times New Roman"/>
          <w:color w:val="000000" w:themeColor="text1"/>
          <w:sz w:val="24"/>
          <w:szCs w:val="24"/>
          <w:lang w:val="lt-LT"/>
        </w:rPr>
        <w:t>Šiuose Nuostatuose vartojamos sąvokos suprantamos taip, kaip jos apibrėžtos Valstybinio socialinio draudimo fondo valdybos prie Socialinės apsaugos ir darbo ministerijos darbo reglamente, Valstybinio socialinio draudimo fondo valdybos prie Socialinės apsaugos ir darbo ministerijos Duomenų valdysenos departamento nuostatuose</w:t>
      </w:r>
      <w:r w:rsidR="0051594B">
        <w:rPr>
          <w:rFonts w:ascii="Times New Roman" w:eastAsia="Calibri" w:hAnsi="Times New Roman" w:cs="Times New Roman"/>
          <w:color w:val="000000" w:themeColor="text1"/>
          <w:sz w:val="24"/>
          <w:szCs w:val="24"/>
          <w:lang w:val="lt-LT"/>
        </w:rPr>
        <w:t xml:space="preserve"> ir </w:t>
      </w:r>
      <w:r w:rsidRPr="00A611DD">
        <w:rPr>
          <w:rFonts w:ascii="Times New Roman" w:eastAsia="Calibri" w:hAnsi="Times New Roman" w:cs="Times New Roman"/>
          <w:color w:val="000000" w:themeColor="text1"/>
          <w:sz w:val="24"/>
          <w:szCs w:val="24"/>
          <w:lang w:val="lt-LT"/>
        </w:rPr>
        <w:t>kituose teisės aktuose</w:t>
      </w:r>
      <w:r w:rsidR="0051594B">
        <w:rPr>
          <w:rFonts w:ascii="Times New Roman" w:eastAsia="Calibri" w:hAnsi="Times New Roman" w:cs="Times New Roman"/>
          <w:color w:val="000000" w:themeColor="text1"/>
          <w:sz w:val="24"/>
          <w:szCs w:val="24"/>
          <w:lang w:val="lt-LT"/>
        </w:rPr>
        <w:t>.</w:t>
      </w:r>
    </w:p>
    <w:p w14:paraId="49D1FECA" w14:textId="1A5D37D8" w:rsidR="00C820DF" w:rsidRPr="00A97316" w:rsidRDefault="00C820DF" w:rsidP="00A611DD">
      <w:pPr>
        <w:tabs>
          <w:tab w:val="left" w:pos="993"/>
        </w:tabs>
        <w:spacing w:after="0" w:line="240" w:lineRule="auto"/>
        <w:ind w:left="850"/>
        <w:jc w:val="both"/>
        <w:rPr>
          <w:rFonts w:ascii="Times New Roman" w:eastAsia="Calibri" w:hAnsi="Times New Roman" w:cs="Times New Roman"/>
          <w:color w:val="000000" w:themeColor="text1"/>
          <w:sz w:val="24"/>
          <w:szCs w:val="24"/>
          <w:lang w:val="lt-LT"/>
        </w:rPr>
      </w:pPr>
    </w:p>
    <w:p w14:paraId="4C449640" w14:textId="77777777" w:rsidR="00D90F38" w:rsidRPr="00D90F38" w:rsidRDefault="00D90F38" w:rsidP="00D90F38">
      <w:pPr>
        <w:tabs>
          <w:tab w:val="left" w:pos="993"/>
        </w:tabs>
        <w:spacing w:after="0" w:line="240" w:lineRule="auto"/>
        <w:ind w:left="850"/>
        <w:jc w:val="both"/>
        <w:rPr>
          <w:rFonts w:ascii="Times New Roman" w:eastAsia="Calibri" w:hAnsi="Times New Roman" w:cs="Times New Roman"/>
          <w:color w:val="000000" w:themeColor="text1"/>
          <w:sz w:val="24"/>
          <w:szCs w:val="24"/>
          <w:lang w:val="lt-LT"/>
        </w:rPr>
      </w:pPr>
    </w:p>
    <w:p w14:paraId="182864B3" w14:textId="77777777" w:rsidR="002E41C5" w:rsidRPr="00062C39" w:rsidRDefault="002E41C5" w:rsidP="00062C39">
      <w:pPr>
        <w:tabs>
          <w:tab w:val="left" w:pos="284"/>
        </w:tabs>
        <w:spacing w:after="0" w:line="240" w:lineRule="auto"/>
        <w:ind w:left="284"/>
        <w:contextualSpacing/>
        <w:jc w:val="center"/>
        <w:rPr>
          <w:rFonts w:ascii="Times New Roman" w:eastAsia="Calibri" w:hAnsi="Times New Roman" w:cs="Times New Roman"/>
          <w:b/>
          <w:color w:val="000000" w:themeColor="text1"/>
          <w:sz w:val="24"/>
          <w:szCs w:val="24"/>
          <w:lang w:val="lt-LT"/>
        </w:rPr>
      </w:pPr>
      <w:r w:rsidRPr="00062C39">
        <w:rPr>
          <w:rFonts w:ascii="Times New Roman" w:eastAsia="Calibri" w:hAnsi="Times New Roman" w:cs="Times New Roman"/>
          <w:b/>
          <w:bCs/>
          <w:color w:val="000000" w:themeColor="text1"/>
          <w:sz w:val="24"/>
          <w:szCs w:val="24"/>
          <w:lang w:val="lt-LT"/>
        </w:rPr>
        <w:t>II SKYRIUS</w:t>
      </w:r>
    </w:p>
    <w:p w14:paraId="60ABEE48" w14:textId="77777777" w:rsidR="002E41C5" w:rsidRPr="00062C39" w:rsidRDefault="002E41C5" w:rsidP="00062C39">
      <w:pPr>
        <w:tabs>
          <w:tab w:val="left" w:pos="284"/>
          <w:tab w:val="left" w:pos="1260"/>
          <w:tab w:val="left" w:pos="4253"/>
        </w:tabs>
        <w:spacing w:after="0" w:line="240" w:lineRule="auto"/>
        <w:ind w:left="284"/>
        <w:jc w:val="center"/>
        <w:rPr>
          <w:rFonts w:ascii="Times New Roman" w:eastAsia="Calibri" w:hAnsi="Times New Roman" w:cs="Times New Roman"/>
          <w:b/>
          <w:bCs/>
          <w:color w:val="000000" w:themeColor="text1"/>
          <w:sz w:val="24"/>
          <w:szCs w:val="24"/>
          <w:lang w:val="lt-LT"/>
        </w:rPr>
      </w:pPr>
      <w:r w:rsidRPr="00062C39">
        <w:rPr>
          <w:rFonts w:ascii="Times New Roman" w:eastAsia="Calibri" w:hAnsi="Times New Roman" w:cs="Times New Roman"/>
          <w:b/>
          <w:bCs/>
          <w:color w:val="000000" w:themeColor="text1"/>
          <w:sz w:val="24"/>
          <w:szCs w:val="24"/>
          <w:lang w:val="lt-LT"/>
        </w:rPr>
        <w:t xml:space="preserve">SKYRIAUS </w:t>
      </w:r>
      <w:r w:rsidR="00794AF6" w:rsidRPr="00062C39">
        <w:rPr>
          <w:rFonts w:ascii="Times New Roman" w:eastAsia="Times New Roman" w:hAnsi="Times New Roman" w:cs="Times New Roman"/>
          <w:b/>
          <w:sz w:val="24"/>
          <w:szCs w:val="24"/>
          <w:lang w:val="lt-LT"/>
        </w:rPr>
        <w:t xml:space="preserve">TIKSLAS, </w:t>
      </w:r>
      <w:r w:rsidRPr="00062C39">
        <w:rPr>
          <w:rFonts w:ascii="Times New Roman" w:eastAsia="Calibri" w:hAnsi="Times New Roman" w:cs="Times New Roman"/>
          <w:b/>
          <w:bCs/>
          <w:color w:val="000000" w:themeColor="text1"/>
          <w:sz w:val="24"/>
          <w:szCs w:val="24"/>
          <w:lang w:val="lt-LT"/>
        </w:rPr>
        <w:t>UŽDAVINIAI IR FUNKCIJOS</w:t>
      </w:r>
    </w:p>
    <w:p w14:paraId="3EE13665" w14:textId="77777777" w:rsidR="002E41C5" w:rsidRPr="00062C39" w:rsidRDefault="002E41C5" w:rsidP="00062C39">
      <w:pPr>
        <w:tabs>
          <w:tab w:val="left" w:pos="1260"/>
        </w:tabs>
        <w:spacing w:after="0" w:line="240" w:lineRule="auto"/>
        <w:ind w:left="284" w:firstLine="720"/>
        <w:jc w:val="both"/>
        <w:rPr>
          <w:rFonts w:ascii="Times New Roman" w:eastAsia="Calibri" w:hAnsi="Times New Roman" w:cs="Times New Roman"/>
          <w:bCs/>
          <w:color w:val="000000" w:themeColor="text1"/>
          <w:sz w:val="24"/>
          <w:szCs w:val="24"/>
          <w:lang w:val="lt-LT"/>
        </w:rPr>
      </w:pPr>
    </w:p>
    <w:p w14:paraId="60F08C4B" w14:textId="6BB01995" w:rsidR="00990BD9" w:rsidRPr="00E16DC7" w:rsidRDefault="00990BD9" w:rsidP="00062C39">
      <w:pPr>
        <w:pStyle w:val="Sraopastraipa"/>
        <w:numPr>
          <w:ilvl w:val="0"/>
          <w:numId w:val="1"/>
        </w:numPr>
        <w:shd w:val="clear" w:color="auto" w:fill="FFFFFF" w:themeFill="background1"/>
        <w:spacing w:after="0" w:line="240" w:lineRule="auto"/>
        <w:ind w:left="0" w:firstLine="851"/>
        <w:jc w:val="both"/>
        <w:rPr>
          <w:rFonts w:ascii="Times New Roman" w:eastAsia="Calibri" w:hAnsi="Times New Roman" w:cs="Times New Roman"/>
          <w:sz w:val="24"/>
          <w:szCs w:val="24"/>
          <w:lang w:val="lt-LT"/>
        </w:rPr>
      </w:pPr>
      <w:r w:rsidRPr="00062C39">
        <w:rPr>
          <w:rFonts w:ascii="Times New Roman" w:eastAsia="Calibri" w:hAnsi="Times New Roman" w:cs="Times New Roman"/>
          <w:bCs/>
          <w:sz w:val="24"/>
          <w:szCs w:val="24"/>
          <w:lang w:val="lt-LT"/>
        </w:rPr>
        <w:t>Skyriaus tikslas –</w:t>
      </w:r>
      <w:r w:rsidR="00E125EA">
        <w:rPr>
          <w:rFonts w:ascii="Times New Roman" w:eastAsia="Calibri" w:hAnsi="Times New Roman" w:cs="Times New Roman"/>
          <w:bCs/>
          <w:sz w:val="24"/>
          <w:szCs w:val="24"/>
          <w:lang w:val="lt-LT"/>
        </w:rPr>
        <w:t xml:space="preserve"> </w:t>
      </w:r>
      <w:r w:rsidR="00517812" w:rsidRPr="00517812">
        <w:rPr>
          <w:rFonts w:ascii="Times New Roman" w:eastAsia="Calibri" w:hAnsi="Times New Roman" w:cs="Times New Roman"/>
          <w:sz w:val="24"/>
          <w:szCs w:val="24"/>
          <w:lang w:val="lt-LT"/>
        </w:rPr>
        <w:t>užtikrinti efektyvų, saugų ir teisės aktų reikalavimus atitinkantį duomenų mainų tarp Fondo valdybos valdomų registrų, informacin</w:t>
      </w:r>
      <w:r w:rsidR="008E040B">
        <w:rPr>
          <w:rFonts w:ascii="Times New Roman" w:eastAsia="Calibri" w:hAnsi="Times New Roman" w:cs="Times New Roman"/>
          <w:sz w:val="24"/>
          <w:szCs w:val="24"/>
          <w:lang w:val="lt-LT"/>
        </w:rPr>
        <w:t>ės</w:t>
      </w:r>
      <w:r w:rsidR="00517812" w:rsidRPr="00517812">
        <w:rPr>
          <w:rFonts w:ascii="Times New Roman" w:eastAsia="Calibri" w:hAnsi="Times New Roman" w:cs="Times New Roman"/>
          <w:sz w:val="24"/>
          <w:szCs w:val="24"/>
          <w:lang w:val="lt-LT"/>
        </w:rPr>
        <w:t xml:space="preserve"> sistem</w:t>
      </w:r>
      <w:r w:rsidR="008E040B">
        <w:rPr>
          <w:rFonts w:ascii="Times New Roman" w:eastAsia="Calibri" w:hAnsi="Times New Roman" w:cs="Times New Roman"/>
          <w:sz w:val="24"/>
          <w:szCs w:val="24"/>
          <w:lang w:val="lt-LT"/>
        </w:rPr>
        <w:t>os</w:t>
      </w:r>
      <w:r w:rsidR="00517812" w:rsidRPr="00517812">
        <w:rPr>
          <w:rFonts w:ascii="Times New Roman" w:eastAsia="Calibri" w:hAnsi="Times New Roman" w:cs="Times New Roman"/>
          <w:sz w:val="24"/>
          <w:szCs w:val="24"/>
          <w:lang w:val="lt-LT"/>
        </w:rPr>
        <w:t xml:space="preserve"> ar j</w:t>
      </w:r>
      <w:r w:rsidR="008E040B">
        <w:rPr>
          <w:rFonts w:ascii="Times New Roman" w:eastAsia="Calibri" w:hAnsi="Times New Roman" w:cs="Times New Roman"/>
          <w:sz w:val="24"/>
          <w:szCs w:val="24"/>
          <w:lang w:val="lt-LT"/>
        </w:rPr>
        <w:t>os</w:t>
      </w:r>
      <w:r w:rsidR="00517812" w:rsidRPr="00517812">
        <w:rPr>
          <w:rFonts w:ascii="Times New Roman" w:eastAsia="Calibri" w:hAnsi="Times New Roman" w:cs="Times New Roman"/>
          <w:sz w:val="24"/>
          <w:szCs w:val="24"/>
          <w:lang w:val="lt-LT"/>
        </w:rPr>
        <w:t xml:space="preserve"> modulių, taip pat su kitomis institucijomis, įstaigomis, įmonėmis, organizacijomis ar jų informacinėmis sistemomis organizavimą ir koordinavimą, bei administruoti duomenų teikimo ir gavimo sutartis, užtikrinant tinkamą jų sudarymą, </w:t>
      </w:r>
      <w:r w:rsidR="00517812" w:rsidRPr="00E16DC7">
        <w:rPr>
          <w:rFonts w:ascii="Times New Roman" w:eastAsia="Calibri" w:hAnsi="Times New Roman" w:cs="Times New Roman"/>
          <w:sz w:val="24"/>
          <w:szCs w:val="24"/>
          <w:lang w:val="lt-LT"/>
        </w:rPr>
        <w:t>vykdymą ir, esant pagrindui, nutraukimą.</w:t>
      </w:r>
    </w:p>
    <w:p w14:paraId="0742FDA7" w14:textId="77777777" w:rsidR="002E41C5" w:rsidRPr="00E16DC7" w:rsidRDefault="00820885" w:rsidP="00062C39">
      <w:pPr>
        <w:numPr>
          <w:ilvl w:val="0"/>
          <w:numId w:val="1"/>
        </w:numPr>
        <w:tabs>
          <w:tab w:val="left" w:pos="0"/>
          <w:tab w:val="left" w:pos="1418"/>
        </w:tabs>
        <w:spacing w:after="0" w:line="240" w:lineRule="auto"/>
        <w:ind w:left="0" w:firstLine="850"/>
        <w:contextualSpacing/>
        <w:jc w:val="both"/>
        <w:rPr>
          <w:rFonts w:ascii="Times New Roman" w:eastAsia="Calibri" w:hAnsi="Times New Roman" w:cs="Times New Roman"/>
          <w:bCs/>
          <w:color w:val="000000" w:themeColor="text1"/>
          <w:sz w:val="24"/>
          <w:szCs w:val="24"/>
          <w:lang w:val="lt-LT"/>
        </w:rPr>
      </w:pPr>
      <w:r w:rsidRPr="00E16DC7">
        <w:rPr>
          <w:rFonts w:ascii="Times New Roman" w:eastAsia="Calibri" w:hAnsi="Times New Roman" w:cs="Times New Roman"/>
          <w:bCs/>
          <w:color w:val="000000" w:themeColor="text1"/>
          <w:sz w:val="24"/>
          <w:szCs w:val="24"/>
          <w:lang w:val="lt-LT"/>
        </w:rPr>
        <w:t>Skyriaus uždaviniai</w:t>
      </w:r>
      <w:r w:rsidR="002E41C5" w:rsidRPr="00E16DC7">
        <w:rPr>
          <w:rFonts w:ascii="Times New Roman" w:eastAsia="Calibri" w:hAnsi="Times New Roman" w:cs="Times New Roman"/>
          <w:bCs/>
          <w:color w:val="000000" w:themeColor="text1"/>
          <w:sz w:val="24"/>
          <w:szCs w:val="24"/>
          <w:lang w:val="lt-LT"/>
        </w:rPr>
        <w:t>:</w:t>
      </w:r>
      <w:r w:rsidR="00990BD9" w:rsidRPr="00E16DC7">
        <w:rPr>
          <w:rFonts w:ascii="Times New Roman" w:eastAsia="Calibri" w:hAnsi="Times New Roman" w:cs="Times New Roman"/>
          <w:bCs/>
          <w:color w:val="000000" w:themeColor="text1"/>
          <w:sz w:val="24"/>
          <w:szCs w:val="24"/>
          <w:lang w:val="lt-LT"/>
        </w:rPr>
        <w:t xml:space="preserve"> </w:t>
      </w:r>
    </w:p>
    <w:p w14:paraId="3009B26E" w14:textId="565D27EE" w:rsidR="00F741A7" w:rsidRPr="00E16DC7" w:rsidRDefault="00C94FEF" w:rsidP="00062C39">
      <w:pPr>
        <w:pStyle w:val="Sraopastraipa"/>
        <w:numPr>
          <w:ilvl w:val="1"/>
          <w:numId w:val="1"/>
        </w:numPr>
        <w:tabs>
          <w:tab w:val="left" w:pos="1418"/>
        </w:tabs>
        <w:spacing w:after="0" w:line="240" w:lineRule="auto"/>
        <w:ind w:left="0" w:firstLine="851"/>
        <w:jc w:val="both"/>
        <w:rPr>
          <w:rFonts w:ascii="Times New Roman" w:hAnsi="Times New Roman" w:cs="Times New Roman"/>
          <w:bCs/>
          <w:color w:val="000000" w:themeColor="text1"/>
          <w:sz w:val="24"/>
          <w:szCs w:val="24"/>
          <w:lang w:val="lt-LT"/>
        </w:rPr>
      </w:pPr>
      <w:r w:rsidRPr="00E16DC7">
        <w:rPr>
          <w:rFonts w:ascii="Times New Roman" w:hAnsi="Times New Roman" w:cs="Times New Roman"/>
          <w:bCs/>
          <w:color w:val="000000" w:themeColor="text1"/>
          <w:sz w:val="24"/>
          <w:szCs w:val="24"/>
          <w:lang w:val="lt-LT"/>
        </w:rPr>
        <w:t xml:space="preserve">užtikrinti </w:t>
      </w:r>
      <w:r w:rsidRPr="00E16DC7">
        <w:rPr>
          <w:rFonts w:ascii="Times New Roman" w:hAnsi="Times New Roman" w:cs="Times New Roman"/>
          <w:sz w:val="24"/>
          <w:szCs w:val="24"/>
          <w:lang w:val="lt-LT"/>
        </w:rPr>
        <w:t>duomenų mainus tarp Fondo valdybos valdomų registrų, informacinės sistemos ar jos modulių, taip pat su kitomis  institucijomis, įstaigomis, įmonėmis, organizacijomis ar jų informacinėmis sistemomis</w:t>
      </w:r>
    </w:p>
    <w:p w14:paraId="7F0EF9BA" w14:textId="1D540E47" w:rsidR="00F741A7" w:rsidRPr="00E16DC7" w:rsidRDefault="00C94FEF" w:rsidP="00062C39">
      <w:pPr>
        <w:pStyle w:val="Sraopastraipa"/>
        <w:numPr>
          <w:ilvl w:val="1"/>
          <w:numId w:val="1"/>
        </w:numPr>
        <w:tabs>
          <w:tab w:val="left" w:pos="1418"/>
        </w:tabs>
        <w:spacing w:after="0" w:line="240" w:lineRule="auto"/>
        <w:ind w:left="0" w:firstLine="851"/>
        <w:jc w:val="both"/>
        <w:rPr>
          <w:rFonts w:ascii="Times New Roman" w:hAnsi="Times New Roman" w:cs="Times New Roman"/>
          <w:bCs/>
          <w:color w:val="000000" w:themeColor="text1"/>
          <w:sz w:val="24"/>
          <w:szCs w:val="24"/>
          <w:lang w:val="lt-LT"/>
        </w:rPr>
      </w:pPr>
      <w:r w:rsidRPr="00E16DC7">
        <w:rPr>
          <w:rFonts w:ascii="Times New Roman" w:hAnsi="Times New Roman" w:cs="Times New Roman"/>
          <w:sz w:val="24"/>
          <w:szCs w:val="24"/>
          <w:lang w:val="lt-LT"/>
        </w:rPr>
        <w:t>koordinuoti duomenų teikimo ir gavimo sutarčių sudarymą (rengimą, derinimą, pasirašymą) ir užtikrinti tinkamą jų vykdymą, bei, esant pagrindui, jų nutraukimą</w:t>
      </w:r>
      <w:r w:rsidR="00F741A7" w:rsidRPr="00E16DC7">
        <w:rPr>
          <w:rFonts w:ascii="Times New Roman" w:hAnsi="Times New Roman" w:cs="Times New Roman"/>
          <w:bCs/>
          <w:color w:val="000000" w:themeColor="text1"/>
          <w:sz w:val="24"/>
          <w:szCs w:val="24"/>
          <w:lang w:val="lt-LT"/>
        </w:rPr>
        <w:t>;</w:t>
      </w:r>
    </w:p>
    <w:p w14:paraId="7C8F579E" w14:textId="77777777" w:rsidR="00F741A7" w:rsidRPr="00E16DC7" w:rsidRDefault="00F741A7" w:rsidP="00062C39">
      <w:pPr>
        <w:pStyle w:val="Sraopastraipa"/>
        <w:numPr>
          <w:ilvl w:val="1"/>
          <w:numId w:val="1"/>
        </w:numPr>
        <w:tabs>
          <w:tab w:val="left" w:pos="1418"/>
        </w:tabs>
        <w:spacing w:after="0" w:line="240" w:lineRule="auto"/>
        <w:ind w:left="0" w:firstLine="851"/>
        <w:jc w:val="both"/>
        <w:rPr>
          <w:rFonts w:ascii="Times New Roman" w:hAnsi="Times New Roman" w:cs="Times New Roman"/>
          <w:bCs/>
          <w:color w:val="000000" w:themeColor="text1"/>
          <w:sz w:val="24"/>
          <w:szCs w:val="24"/>
          <w:lang w:val="lt-LT"/>
        </w:rPr>
      </w:pPr>
      <w:r w:rsidRPr="00E16DC7">
        <w:rPr>
          <w:rFonts w:ascii="Times New Roman" w:hAnsi="Times New Roman" w:cs="Times New Roman"/>
          <w:bCs/>
          <w:color w:val="000000" w:themeColor="text1"/>
          <w:sz w:val="24"/>
          <w:szCs w:val="24"/>
          <w:lang w:val="lt-LT"/>
        </w:rPr>
        <w:lastRenderedPageBreak/>
        <w:t>užtikrinti duomenų integracijos, sąveikos ir mainų procesų kokybę.</w:t>
      </w:r>
    </w:p>
    <w:p w14:paraId="22213CC4" w14:textId="77777777" w:rsidR="002E41C5" w:rsidRPr="00E16DC7" w:rsidRDefault="002E41C5" w:rsidP="00062C39">
      <w:pPr>
        <w:pStyle w:val="Antrats"/>
        <w:numPr>
          <w:ilvl w:val="0"/>
          <w:numId w:val="1"/>
        </w:numPr>
        <w:tabs>
          <w:tab w:val="clear" w:pos="4153"/>
          <w:tab w:val="clear" w:pos="8306"/>
          <w:tab w:val="left" w:pos="1418"/>
        </w:tabs>
        <w:ind w:left="0" w:firstLine="851"/>
        <w:jc w:val="both"/>
        <w:rPr>
          <w:rFonts w:ascii="Times New Roman" w:hAnsi="Times New Roman"/>
          <w:bCs/>
          <w:color w:val="000000" w:themeColor="text1"/>
        </w:rPr>
      </w:pPr>
      <w:r w:rsidRPr="00E16DC7">
        <w:rPr>
          <w:rFonts w:ascii="Times New Roman" w:hAnsi="Times New Roman"/>
          <w:bCs/>
          <w:color w:val="000000" w:themeColor="text1"/>
        </w:rPr>
        <w:t>Įgyvendindamas uždavinius, Skyrius vykdo šias funkcijas:</w:t>
      </w:r>
    </w:p>
    <w:p w14:paraId="7024E21F" w14:textId="37FEA645" w:rsidR="00B471AD" w:rsidRPr="00E16DC7" w:rsidRDefault="00F741A7" w:rsidP="00062C39">
      <w:pPr>
        <w:pStyle w:val="Sraopastraipa"/>
        <w:numPr>
          <w:ilvl w:val="1"/>
          <w:numId w:val="1"/>
        </w:numPr>
        <w:tabs>
          <w:tab w:val="left" w:pos="1418"/>
        </w:tabs>
        <w:spacing w:after="0" w:line="240" w:lineRule="auto"/>
        <w:ind w:left="0" w:firstLine="850"/>
        <w:jc w:val="both"/>
        <w:rPr>
          <w:rFonts w:ascii="Times New Roman" w:hAnsi="Times New Roman" w:cs="Times New Roman"/>
          <w:bCs/>
          <w:color w:val="000000" w:themeColor="text1"/>
          <w:sz w:val="24"/>
          <w:szCs w:val="24"/>
          <w:lang w:val="lt-LT"/>
        </w:rPr>
      </w:pPr>
      <w:r w:rsidRPr="00E16DC7">
        <w:rPr>
          <w:rFonts w:ascii="Times New Roman" w:hAnsi="Times New Roman" w:cs="Times New Roman"/>
          <w:bCs/>
          <w:color w:val="000000" w:themeColor="text1"/>
          <w:sz w:val="24"/>
          <w:szCs w:val="24"/>
          <w:lang w:val="lt-LT"/>
        </w:rPr>
        <w:t xml:space="preserve">Duomenų </w:t>
      </w:r>
      <w:r w:rsidR="000978E4" w:rsidRPr="00E16DC7">
        <w:rPr>
          <w:rFonts w:ascii="Times New Roman" w:hAnsi="Times New Roman" w:cs="Times New Roman"/>
          <w:bCs/>
          <w:color w:val="000000" w:themeColor="text1"/>
          <w:sz w:val="24"/>
          <w:szCs w:val="24"/>
          <w:lang w:val="lt-LT"/>
        </w:rPr>
        <w:t>mainų</w:t>
      </w:r>
      <w:r w:rsidRPr="00E16DC7">
        <w:rPr>
          <w:rFonts w:ascii="Times New Roman" w:hAnsi="Times New Roman" w:cs="Times New Roman"/>
          <w:bCs/>
          <w:color w:val="000000" w:themeColor="text1"/>
          <w:sz w:val="24"/>
          <w:szCs w:val="24"/>
          <w:lang w:val="lt-LT"/>
        </w:rPr>
        <w:t xml:space="preserve"> tarp Fondo valdybos informacinės sistemos bei išorės partnerių </w:t>
      </w:r>
      <w:r w:rsidR="00BE107D" w:rsidRPr="00E16DC7">
        <w:rPr>
          <w:rFonts w:ascii="Times New Roman" w:hAnsi="Times New Roman" w:cs="Times New Roman"/>
          <w:bCs/>
          <w:color w:val="000000" w:themeColor="text1"/>
          <w:sz w:val="24"/>
          <w:szCs w:val="24"/>
          <w:lang w:val="lt-LT"/>
        </w:rPr>
        <w:t>srityje:</w:t>
      </w:r>
    </w:p>
    <w:p w14:paraId="6B997D6C" w14:textId="3990DFF6" w:rsidR="003E3FB5" w:rsidRPr="00E16DC7" w:rsidRDefault="008E040B" w:rsidP="005035FD">
      <w:pPr>
        <w:pStyle w:val="Sraopastraipa"/>
        <w:numPr>
          <w:ilvl w:val="2"/>
          <w:numId w:val="1"/>
        </w:numPr>
        <w:tabs>
          <w:tab w:val="left" w:pos="1560"/>
        </w:tabs>
        <w:spacing w:after="0" w:line="240" w:lineRule="auto"/>
        <w:ind w:left="0" w:firstLine="850"/>
        <w:jc w:val="both"/>
        <w:rPr>
          <w:rFonts w:ascii="Times New Roman" w:hAnsi="Times New Roman" w:cs="Times New Roman"/>
          <w:bCs/>
          <w:color w:val="000000" w:themeColor="text1"/>
          <w:sz w:val="24"/>
          <w:szCs w:val="24"/>
          <w:lang w:val="lt-LT"/>
        </w:rPr>
      </w:pPr>
      <w:r w:rsidRPr="00E16DC7">
        <w:rPr>
          <w:rFonts w:ascii="Times New Roman" w:hAnsi="Times New Roman" w:cs="Times New Roman"/>
          <w:bCs/>
          <w:color w:val="000000" w:themeColor="text1"/>
          <w:sz w:val="24"/>
          <w:szCs w:val="24"/>
          <w:lang w:val="lt-LT"/>
        </w:rPr>
        <w:t>kontroliuoja duomenų mainų atitiktį teisės aktuose ir sutartyse nustatytoms techninėms sąlygoms</w:t>
      </w:r>
      <w:r w:rsidR="003E3FB5" w:rsidRPr="00E16DC7">
        <w:rPr>
          <w:rFonts w:ascii="Times New Roman" w:hAnsi="Times New Roman" w:cs="Times New Roman"/>
          <w:bCs/>
          <w:color w:val="000000" w:themeColor="text1"/>
          <w:sz w:val="24"/>
          <w:szCs w:val="24"/>
          <w:lang w:val="lt-LT"/>
        </w:rPr>
        <w:t>;</w:t>
      </w:r>
    </w:p>
    <w:p w14:paraId="643B96DB" w14:textId="77777777" w:rsidR="008C7BE0" w:rsidRPr="00E16DC7" w:rsidRDefault="000636A1" w:rsidP="008C7BE0">
      <w:pPr>
        <w:pStyle w:val="Sraopastraipa"/>
        <w:numPr>
          <w:ilvl w:val="2"/>
          <w:numId w:val="1"/>
        </w:numPr>
        <w:tabs>
          <w:tab w:val="left" w:pos="1560"/>
        </w:tabs>
        <w:spacing w:after="0" w:line="240" w:lineRule="auto"/>
        <w:ind w:left="0" w:firstLine="850"/>
        <w:jc w:val="both"/>
        <w:rPr>
          <w:rFonts w:ascii="Times New Roman" w:hAnsi="Times New Roman" w:cs="Times New Roman"/>
          <w:bCs/>
          <w:color w:val="000000" w:themeColor="text1"/>
          <w:sz w:val="24"/>
          <w:szCs w:val="24"/>
          <w:lang w:val="lt-LT"/>
        </w:rPr>
      </w:pPr>
      <w:r w:rsidRPr="00E16DC7">
        <w:rPr>
          <w:rFonts w:ascii="Times New Roman" w:hAnsi="Times New Roman" w:cs="Times New Roman"/>
          <w:bCs/>
          <w:color w:val="000000" w:themeColor="text1"/>
          <w:sz w:val="24"/>
          <w:szCs w:val="24"/>
          <w:lang w:val="lt-LT"/>
        </w:rPr>
        <w:t>p</w:t>
      </w:r>
      <w:r w:rsidR="00F741A7" w:rsidRPr="00E16DC7">
        <w:rPr>
          <w:rFonts w:ascii="Times New Roman" w:hAnsi="Times New Roman" w:cs="Times New Roman"/>
          <w:bCs/>
          <w:color w:val="000000" w:themeColor="text1"/>
          <w:sz w:val="24"/>
          <w:szCs w:val="24"/>
          <w:lang w:val="lt-LT"/>
        </w:rPr>
        <w:t>rižiūri</w:t>
      </w:r>
      <w:r w:rsidR="008E040B" w:rsidRPr="00E16DC7">
        <w:t xml:space="preserve"> </w:t>
      </w:r>
      <w:r w:rsidR="008E040B" w:rsidRPr="00E16DC7">
        <w:rPr>
          <w:rFonts w:ascii="Times New Roman" w:hAnsi="Times New Roman" w:cs="Times New Roman"/>
          <w:bCs/>
          <w:color w:val="000000" w:themeColor="text1"/>
          <w:sz w:val="24"/>
          <w:szCs w:val="24"/>
          <w:lang w:val="lt-LT"/>
        </w:rPr>
        <w:t>tinkamą duomenų mainų sutarčių vykdymą</w:t>
      </w:r>
      <w:r w:rsidRPr="00E16DC7">
        <w:rPr>
          <w:rFonts w:ascii="Times New Roman" w:hAnsi="Times New Roman" w:cs="Times New Roman"/>
          <w:bCs/>
          <w:color w:val="000000" w:themeColor="text1"/>
          <w:sz w:val="24"/>
          <w:szCs w:val="24"/>
          <w:lang w:val="lt-LT"/>
        </w:rPr>
        <w:t>;</w:t>
      </w:r>
    </w:p>
    <w:p w14:paraId="7C0CEEDD" w14:textId="2B21EB8B" w:rsidR="008C7BE0" w:rsidRPr="00E16DC7" w:rsidRDefault="008C7BE0" w:rsidP="008C7BE0">
      <w:pPr>
        <w:pStyle w:val="Sraopastraipa"/>
        <w:numPr>
          <w:ilvl w:val="2"/>
          <w:numId w:val="1"/>
        </w:numPr>
        <w:tabs>
          <w:tab w:val="left" w:pos="1560"/>
        </w:tabs>
        <w:spacing w:after="0" w:line="240" w:lineRule="auto"/>
        <w:ind w:left="0" w:firstLine="850"/>
        <w:jc w:val="both"/>
        <w:rPr>
          <w:rFonts w:ascii="Times New Roman" w:hAnsi="Times New Roman" w:cs="Times New Roman"/>
          <w:bCs/>
          <w:color w:val="000000" w:themeColor="text1"/>
          <w:sz w:val="24"/>
          <w:szCs w:val="24"/>
          <w:lang w:val="lt-LT"/>
        </w:rPr>
      </w:pPr>
      <w:r w:rsidRPr="00E16DC7">
        <w:rPr>
          <w:rFonts w:ascii="Times New Roman" w:hAnsi="Times New Roman" w:cs="Times New Roman"/>
          <w:bCs/>
          <w:color w:val="000000" w:themeColor="text1"/>
          <w:sz w:val="24"/>
          <w:szCs w:val="24"/>
          <w:lang w:val="lt-LT"/>
        </w:rPr>
        <w:t>teikia duomenis pagal vienkartinius duomenų teikimo prašymus.</w:t>
      </w:r>
    </w:p>
    <w:p w14:paraId="22FA08DC" w14:textId="3D1FF498" w:rsidR="00CD0ECF" w:rsidRPr="00E16DC7" w:rsidRDefault="00CD0ECF" w:rsidP="00062C39">
      <w:pPr>
        <w:pStyle w:val="Sraopastraipa"/>
        <w:numPr>
          <w:ilvl w:val="2"/>
          <w:numId w:val="1"/>
        </w:numPr>
        <w:tabs>
          <w:tab w:val="left" w:pos="1560"/>
        </w:tabs>
        <w:spacing w:after="0" w:line="240" w:lineRule="auto"/>
        <w:ind w:left="0" w:firstLine="850"/>
        <w:jc w:val="both"/>
        <w:rPr>
          <w:rFonts w:ascii="Times New Roman" w:hAnsi="Times New Roman" w:cs="Times New Roman"/>
          <w:bCs/>
          <w:color w:val="000000" w:themeColor="text1"/>
          <w:sz w:val="24"/>
          <w:szCs w:val="24"/>
          <w:lang w:val="lt-LT"/>
        </w:rPr>
      </w:pPr>
      <w:r w:rsidRPr="00E16DC7">
        <w:rPr>
          <w:rFonts w:ascii="Times New Roman" w:hAnsi="Times New Roman" w:cs="Times New Roman"/>
          <w:sz w:val="24"/>
          <w:szCs w:val="24"/>
          <w:lang w:val="lt-LT"/>
        </w:rPr>
        <w:t>pagal kompetenciją rengia asmens duomenų teikimo ir gavimo sutarčių, su jomis tiesiogiai susijusių kitų sutarčių (išskyrus viešųjų pirkimų sutartis) projektus, koordinuoja jų rengimą Fondo valdyboje;</w:t>
      </w:r>
    </w:p>
    <w:p w14:paraId="13303D38" w14:textId="62971CDB" w:rsidR="00CD0ECF" w:rsidRPr="00E16DC7" w:rsidRDefault="000921E1" w:rsidP="00062C39">
      <w:pPr>
        <w:pStyle w:val="Sraopastraipa"/>
        <w:numPr>
          <w:ilvl w:val="2"/>
          <w:numId w:val="1"/>
        </w:numPr>
        <w:tabs>
          <w:tab w:val="left" w:pos="1560"/>
        </w:tabs>
        <w:spacing w:after="0" w:line="240" w:lineRule="auto"/>
        <w:ind w:left="0" w:firstLine="850"/>
        <w:jc w:val="both"/>
        <w:rPr>
          <w:rFonts w:ascii="Times New Roman" w:hAnsi="Times New Roman" w:cs="Times New Roman"/>
          <w:bCs/>
          <w:color w:val="000000" w:themeColor="text1"/>
          <w:sz w:val="24"/>
          <w:szCs w:val="24"/>
          <w:lang w:val="lt-LT"/>
        </w:rPr>
      </w:pPr>
      <w:r w:rsidRPr="00E16DC7">
        <w:rPr>
          <w:rFonts w:ascii="Times New Roman" w:hAnsi="Times New Roman" w:cs="Times New Roman"/>
          <w:bCs/>
          <w:color w:val="000000" w:themeColor="text1"/>
          <w:sz w:val="24"/>
          <w:szCs w:val="24"/>
          <w:lang w:val="lt-LT"/>
        </w:rPr>
        <w:t xml:space="preserve">identifikuoja </w:t>
      </w:r>
      <w:r w:rsidR="00CD0ECF" w:rsidRPr="00E16DC7">
        <w:rPr>
          <w:rFonts w:ascii="Times New Roman" w:hAnsi="Times New Roman" w:cs="Times New Roman"/>
          <w:bCs/>
          <w:color w:val="000000" w:themeColor="text1"/>
          <w:sz w:val="24"/>
          <w:szCs w:val="24"/>
          <w:lang w:val="lt-LT"/>
        </w:rPr>
        <w:t xml:space="preserve">duomenų </w:t>
      </w:r>
      <w:r w:rsidRPr="00E16DC7">
        <w:rPr>
          <w:rFonts w:ascii="Times New Roman" w:hAnsi="Times New Roman" w:cs="Times New Roman"/>
          <w:bCs/>
          <w:color w:val="000000" w:themeColor="text1"/>
          <w:sz w:val="24"/>
          <w:szCs w:val="24"/>
          <w:lang w:val="lt-LT"/>
        </w:rPr>
        <w:t>mainų</w:t>
      </w:r>
      <w:r w:rsidR="00CD0ECF" w:rsidRPr="00E16DC7">
        <w:rPr>
          <w:rFonts w:ascii="Times New Roman" w:hAnsi="Times New Roman" w:cs="Times New Roman"/>
          <w:bCs/>
          <w:color w:val="000000" w:themeColor="text1"/>
          <w:sz w:val="24"/>
          <w:szCs w:val="24"/>
          <w:lang w:val="lt-LT"/>
        </w:rPr>
        <w:t xml:space="preserve"> sutarčių poreik</w:t>
      </w:r>
      <w:r w:rsidRPr="00E16DC7">
        <w:rPr>
          <w:rFonts w:ascii="Times New Roman" w:hAnsi="Times New Roman" w:cs="Times New Roman"/>
          <w:bCs/>
          <w:color w:val="000000" w:themeColor="text1"/>
          <w:sz w:val="24"/>
          <w:szCs w:val="24"/>
          <w:lang w:val="lt-LT"/>
        </w:rPr>
        <w:t>į, koordinuoja</w:t>
      </w:r>
      <w:r w:rsidR="00CD0ECF" w:rsidRPr="00E16DC7">
        <w:rPr>
          <w:rFonts w:ascii="Times New Roman" w:hAnsi="Times New Roman" w:cs="Times New Roman"/>
          <w:bCs/>
          <w:color w:val="000000" w:themeColor="text1"/>
          <w:sz w:val="24"/>
          <w:szCs w:val="24"/>
          <w:lang w:val="lt-LT"/>
        </w:rPr>
        <w:t xml:space="preserve"> derinimą, pasirašymą, įgyvendinimą, </w:t>
      </w:r>
      <w:r w:rsidRPr="00E16DC7">
        <w:rPr>
          <w:rFonts w:ascii="Times New Roman" w:hAnsi="Times New Roman" w:cs="Times New Roman"/>
          <w:bCs/>
          <w:color w:val="000000" w:themeColor="text1"/>
          <w:sz w:val="24"/>
          <w:szCs w:val="24"/>
          <w:lang w:val="lt-LT"/>
        </w:rPr>
        <w:t xml:space="preserve">vykdo </w:t>
      </w:r>
      <w:r w:rsidR="00CD0ECF" w:rsidRPr="00E16DC7">
        <w:rPr>
          <w:rFonts w:ascii="Times New Roman" w:hAnsi="Times New Roman" w:cs="Times New Roman"/>
          <w:bCs/>
          <w:color w:val="000000" w:themeColor="text1"/>
          <w:sz w:val="24"/>
          <w:szCs w:val="24"/>
          <w:lang w:val="lt-LT"/>
        </w:rPr>
        <w:t xml:space="preserve">kontrolę ir užtikrina jų atitiktį </w:t>
      </w:r>
      <w:r w:rsidR="00797897" w:rsidRPr="00E16DC7">
        <w:rPr>
          <w:rFonts w:ascii="Times New Roman" w:hAnsi="Times New Roman" w:cs="Times New Roman"/>
          <w:bCs/>
          <w:color w:val="000000" w:themeColor="text1"/>
          <w:sz w:val="24"/>
          <w:szCs w:val="24"/>
          <w:lang w:val="lt-LT"/>
        </w:rPr>
        <w:t xml:space="preserve">Valstybinio socialinio draudimo fondo administravimo įstaigų (toliau – Fondo administravimo įstaigos) </w:t>
      </w:r>
      <w:r w:rsidR="00CD0ECF" w:rsidRPr="00E16DC7">
        <w:rPr>
          <w:rFonts w:ascii="Times New Roman" w:hAnsi="Times New Roman" w:cs="Times New Roman"/>
          <w:bCs/>
          <w:color w:val="000000" w:themeColor="text1"/>
          <w:sz w:val="24"/>
          <w:szCs w:val="24"/>
          <w:lang w:val="lt-LT"/>
        </w:rPr>
        <w:t>duomenų poreikiams, strateginiams sprendimams duomenų mainų klausimais, techninėms duomenų mainų taisyklėms bei techniniams standartams, taip pat įstaigos duomenų valdymo politikai;</w:t>
      </w:r>
    </w:p>
    <w:p w14:paraId="424386C6" w14:textId="35BE6A82" w:rsidR="008B19AB" w:rsidRPr="008B19AB" w:rsidRDefault="008B19AB" w:rsidP="00062C39">
      <w:pPr>
        <w:pStyle w:val="Sraopastraipa"/>
        <w:numPr>
          <w:ilvl w:val="2"/>
          <w:numId w:val="1"/>
        </w:numPr>
        <w:tabs>
          <w:tab w:val="left" w:pos="1560"/>
        </w:tabs>
        <w:spacing w:after="0" w:line="240" w:lineRule="auto"/>
        <w:ind w:left="0" w:firstLine="850"/>
        <w:jc w:val="both"/>
        <w:rPr>
          <w:rFonts w:ascii="Times New Roman" w:hAnsi="Times New Roman" w:cs="Times New Roman"/>
          <w:bCs/>
          <w:color w:val="000000" w:themeColor="text1"/>
          <w:sz w:val="24"/>
          <w:szCs w:val="24"/>
          <w:lang w:val="lt-LT"/>
        </w:rPr>
      </w:pPr>
      <w:r w:rsidRPr="00E16DC7">
        <w:rPr>
          <w:rFonts w:ascii="Times New Roman" w:hAnsi="Times New Roman" w:cs="Times New Roman"/>
          <w:sz w:val="24"/>
          <w:szCs w:val="24"/>
          <w:lang w:val="lt-LT"/>
        </w:rPr>
        <w:t>užtikrina, kad Fondo</w:t>
      </w:r>
      <w:r w:rsidRPr="008B19AB">
        <w:rPr>
          <w:rFonts w:ascii="Times New Roman" w:hAnsi="Times New Roman" w:cs="Times New Roman"/>
          <w:sz w:val="24"/>
          <w:szCs w:val="24"/>
          <w:lang w:val="lt-LT"/>
        </w:rPr>
        <w:t xml:space="preserve"> valdybos duomenų teikimo paslaugos, tipiniai duomenų rinkiniai, ypač tie, kurie gali būti teikiami per Valstybės informacinių išteklių sąveikumo platformą,</w:t>
      </w:r>
      <w:r w:rsidRPr="008B19AB">
        <w:rPr>
          <w:rFonts w:ascii="Times New Roman" w:hAnsi="Times New Roman" w:cs="Times New Roman"/>
          <w:b/>
          <w:bCs/>
          <w:sz w:val="24"/>
          <w:szCs w:val="24"/>
          <w:lang w:val="lt-LT"/>
        </w:rPr>
        <w:t xml:space="preserve"> </w:t>
      </w:r>
      <w:r w:rsidRPr="008B19AB">
        <w:rPr>
          <w:rFonts w:ascii="Times New Roman" w:hAnsi="Times New Roman" w:cs="Times New Roman"/>
          <w:sz w:val="24"/>
          <w:szCs w:val="24"/>
          <w:lang w:val="lt-LT"/>
        </w:rPr>
        <w:t>atitiktų  klientų poreikius;</w:t>
      </w:r>
    </w:p>
    <w:p w14:paraId="4ED52EFD" w14:textId="77777777" w:rsidR="00CD0ECF" w:rsidRDefault="00CD0ECF" w:rsidP="00CD0ECF">
      <w:pPr>
        <w:pStyle w:val="Sraopastraipa"/>
        <w:numPr>
          <w:ilvl w:val="2"/>
          <w:numId w:val="1"/>
        </w:numPr>
        <w:tabs>
          <w:tab w:val="left" w:pos="1560"/>
        </w:tabs>
        <w:spacing w:after="0" w:line="240" w:lineRule="auto"/>
        <w:ind w:left="0" w:firstLine="850"/>
        <w:jc w:val="both"/>
        <w:rPr>
          <w:rFonts w:ascii="Times New Roman" w:hAnsi="Times New Roman" w:cs="Times New Roman"/>
          <w:bCs/>
          <w:color w:val="000000" w:themeColor="text1"/>
          <w:sz w:val="24"/>
          <w:szCs w:val="24"/>
          <w:lang w:val="lt-LT"/>
        </w:rPr>
      </w:pPr>
      <w:r w:rsidRPr="00950032">
        <w:rPr>
          <w:rFonts w:ascii="Times New Roman" w:hAnsi="Times New Roman" w:cs="Times New Roman"/>
          <w:bCs/>
          <w:color w:val="000000" w:themeColor="text1"/>
          <w:sz w:val="24"/>
          <w:szCs w:val="24"/>
          <w:lang w:val="lt-LT"/>
        </w:rPr>
        <w:t>veikia kaip kontaktų centras, užtikrindamas „vieno langelio“ principą duomenų teikimo ir gavimo procesuose</w:t>
      </w:r>
      <w:r>
        <w:rPr>
          <w:rFonts w:ascii="Times New Roman" w:hAnsi="Times New Roman" w:cs="Times New Roman"/>
          <w:bCs/>
          <w:color w:val="000000" w:themeColor="text1"/>
          <w:sz w:val="24"/>
          <w:szCs w:val="24"/>
          <w:lang w:val="lt-LT"/>
        </w:rPr>
        <w:t>;</w:t>
      </w:r>
    </w:p>
    <w:p w14:paraId="384CEB54" w14:textId="77777777" w:rsidR="00E125EA" w:rsidRPr="00E16DC7" w:rsidRDefault="00E125EA" w:rsidP="00062C39">
      <w:pPr>
        <w:pStyle w:val="Sraopastraipa"/>
        <w:numPr>
          <w:ilvl w:val="2"/>
          <w:numId w:val="1"/>
        </w:numPr>
        <w:tabs>
          <w:tab w:val="left" w:pos="1560"/>
        </w:tabs>
        <w:spacing w:after="0" w:line="240" w:lineRule="auto"/>
        <w:ind w:left="0" w:firstLine="850"/>
        <w:jc w:val="both"/>
        <w:rPr>
          <w:rFonts w:ascii="Times New Roman" w:hAnsi="Times New Roman" w:cs="Times New Roman"/>
          <w:bCs/>
          <w:color w:val="000000" w:themeColor="text1"/>
          <w:sz w:val="24"/>
          <w:szCs w:val="24"/>
          <w:lang w:val="lt-LT"/>
        </w:rPr>
      </w:pPr>
      <w:r w:rsidRPr="00E16DC7">
        <w:rPr>
          <w:rFonts w:ascii="Times New Roman" w:hAnsi="Times New Roman" w:cs="Times New Roman"/>
          <w:bCs/>
          <w:color w:val="000000" w:themeColor="text1"/>
          <w:sz w:val="24"/>
          <w:szCs w:val="24"/>
          <w:lang w:val="lt-LT"/>
        </w:rPr>
        <w:t>tvarko informaciją apie sudarytas duomenų teikimo ir gavimo sutartis, jose numatytas duomenų aibes, tikslus, sąlygas ir kitą susijusią informaciją;</w:t>
      </w:r>
    </w:p>
    <w:p w14:paraId="0C09D12D" w14:textId="24D1FA69" w:rsidR="00E125EA" w:rsidRPr="00E16DC7" w:rsidRDefault="00E125EA" w:rsidP="00062C39">
      <w:pPr>
        <w:pStyle w:val="Sraopastraipa"/>
        <w:numPr>
          <w:ilvl w:val="2"/>
          <w:numId w:val="1"/>
        </w:numPr>
        <w:tabs>
          <w:tab w:val="left" w:pos="1560"/>
        </w:tabs>
        <w:spacing w:after="0" w:line="240" w:lineRule="auto"/>
        <w:ind w:left="0" w:firstLine="850"/>
        <w:jc w:val="both"/>
        <w:rPr>
          <w:rFonts w:ascii="Times New Roman" w:hAnsi="Times New Roman" w:cs="Times New Roman"/>
          <w:bCs/>
          <w:color w:val="000000" w:themeColor="text1"/>
          <w:sz w:val="24"/>
          <w:szCs w:val="24"/>
          <w:lang w:val="lt-LT"/>
        </w:rPr>
      </w:pPr>
      <w:r w:rsidRPr="00E16DC7">
        <w:rPr>
          <w:rFonts w:ascii="Times New Roman" w:hAnsi="Times New Roman" w:cs="Times New Roman"/>
          <w:bCs/>
          <w:color w:val="000000" w:themeColor="text1"/>
          <w:sz w:val="24"/>
          <w:szCs w:val="24"/>
          <w:lang w:val="lt-LT"/>
        </w:rPr>
        <w:t>teikia informaciją apie sudarytas duomenų teikimo ir gavimo sutartis Fondo administravimo įstaigų darbuotojams ir kitiems suinteresuotiems asmenims;</w:t>
      </w:r>
    </w:p>
    <w:p w14:paraId="75D548F1" w14:textId="79ECC9E2" w:rsidR="000636A1" w:rsidRPr="00E16DC7" w:rsidRDefault="000636A1" w:rsidP="00062C39">
      <w:pPr>
        <w:pStyle w:val="Sraopastraipa"/>
        <w:numPr>
          <w:ilvl w:val="2"/>
          <w:numId w:val="1"/>
        </w:numPr>
        <w:tabs>
          <w:tab w:val="left" w:pos="1560"/>
        </w:tabs>
        <w:spacing w:after="0" w:line="240" w:lineRule="auto"/>
        <w:ind w:left="0" w:firstLine="850"/>
        <w:jc w:val="both"/>
        <w:rPr>
          <w:rFonts w:ascii="Times New Roman" w:hAnsi="Times New Roman" w:cs="Times New Roman"/>
          <w:bCs/>
          <w:color w:val="000000" w:themeColor="text1"/>
          <w:sz w:val="24"/>
          <w:szCs w:val="24"/>
          <w:lang w:val="lt-LT"/>
        </w:rPr>
      </w:pPr>
      <w:r w:rsidRPr="00E16DC7">
        <w:rPr>
          <w:rFonts w:ascii="Times New Roman" w:hAnsi="Times New Roman" w:cs="Times New Roman"/>
          <w:bCs/>
          <w:color w:val="000000" w:themeColor="text1"/>
          <w:sz w:val="24"/>
          <w:szCs w:val="24"/>
          <w:lang w:val="lt-LT"/>
        </w:rPr>
        <w:t xml:space="preserve">užtikrina informacijos apie automatines duomenų teikimo sutartis skelbimą </w:t>
      </w:r>
      <w:r w:rsidR="003A7A54" w:rsidRPr="00E16DC7">
        <w:rPr>
          <w:rFonts w:ascii="Times New Roman" w:hAnsi="Times New Roman" w:cs="Times New Roman"/>
          <w:bCs/>
          <w:color w:val="000000" w:themeColor="text1"/>
          <w:sz w:val="24"/>
          <w:szCs w:val="24"/>
          <w:lang w:val="lt-LT"/>
        </w:rPr>
        <w:t xml:space="preserve">Fondo </w:t>
      </w:r>
      <w:r w:rsidR="00D93DCF" w:rsidRPr="00E16DC7">
        <w:rPr>
          <w:rFonts w:ascii="Times New Roman" w:hAnsi="Times New Roman" w:cs="Times New Roman"/>
          <w:bCs/>
          <w:color w:val="000000" w:themeColor="text1"/>
          <w:sz w:val="24"/>
          <w:szCs w:val="24"/>
          <w:lang w:val="lt-LT"/>
        </w:rPr>
        <w:t>administravimo įstaigų</w:t>
      </w:r>
      <w:r w:rsidR="00403915" w:rsidRPr="00E16DC7">
        <w:rPr>
          <w:rFonts w:ascii="Times New Roman" w:hAnsi="Times New Roman" w:cs="Times New Roman"/>
          <w:bCs/>
          <w:color w:val="000000" w:themeColor="text1"/>
          <w:sz w:val="24"/>
          <w:szCs w:val="24"/>
          <w:lang w:val="lt-LT"/>
        </w:rPr>
        <w:t xml:space="preserve"> </w:t>
      </w:r>
      <w:r w:rsidRPr="00E16DC7">
        <w:rPr>
          <w:rFonts w:ascii="Times New Roman" w:hAnsi="Times New Roman" w:cs="Times New Roman"/>
          <w:bCs/>
          <w:color w:val="000000" w:themeColor="text1"/>
          <w:sz w:val="24"/>
          <w:szCs w:val="24"/>
          <w:lang w:val="lt-LT"/>
        </w:rPr>
        <w:t>intraneto svetainėje</w:t>
      </w:r>
      <w:r w:rsidR="006B7048" w:rsidRPr="00E16DC7">
        <w:rPr>
          <w:rFonts w:ascii="Times New Roman" w:hAnsi="Times New Roman" w:cs="Times New Roman"/>
          <w:bCs/>
          <w:color w:val="000000" w:themeColor="text1"/>
          <w:sz w:val="24"/>
          <w:szCs w:val="24"/>
          <w:lang w:val="lt-LT"/>
        </w:rPr>
        <w:t>;</w:t>
      </w:r>
    </w:p>
    <w:p w14:paraId="7876F43C" w14:textId="77777777" w:rsidR="006B7048" w:rsidRPr="00E16DC7" w:rsidRDefault="006B7048" w:rsidP="00062C39">
      <w:pPr>
        <w:pStyle w:val="Sraopastraipa"/>
        <w:numPr>
          <w:ilvl w:val="1"/>
          <w:numId w:val="1"/>
        </w:numPr>
        <w:tabs>
          <w:tab w:val="left" w:pos="1560"/>
        </w:tabs>
        <w:spacing w:after="0" w:line="240" w:lineRule="auto"/>
        <w:ind w:left="0" w:firstLine="850"/>
        <w:jc w:val="both"/>
        <w:rPr>
          <w:rFonts w:ascii="Times New Roman" w:hAnsi="Times New Roman" w:cs="Times New Roman"/>
          <w:bCs/>
          <w:color w:val="000000" w:themeColor="text1"/>
          <w:sz w:val="24"/>
          <w:szCs w:val="24"/>
          <w:lang w:val="lt-LT"/>
        </w:rPr>
      </w:pPr>
      <w:r w:rsidRPr="00E16DC7">
        <w:rPr>
          <w:rFonts w:ascii="Times New Roman" w:hAnsi="Times New Roman" w:cs="Times New Roman"/>
          <w:bCs/>
          <w:color w:val="000000" w:themeColor="text1"/>
          <w:sz w:val="24"/>
          <w:szCs w:val="24"/>
          <w:lang w:val="lt-LT"/>
        </w:rPr>
        <w:t>Duomenų integracijos, sąveikos ir mainų proceso kokybės užtikrinimo srityje:</w:t>
      </w:r>
    </w:p>
    <w:p w14:paraId="1B44A3BC" w14:textId="1E247737" w:rsidR="00E5756F" w:rsidRPr="00E16DC7" w:rsidRDefault="00E5756F" w:rsidP="00062C39">
      <w:pPr>
        <w:pStyle w:val="Sraopastraipa"/>
        <w:numPr>
          <w:ilvl w:val="2"/>
          <w:numId w:val="1"/>
        </w:numPr>
        <w:tabs>
          <w:tab w:val="left" w:pos="1560"/>
        </w:tabs>
        <w:spacing w:after="0" w:line="240" w:lineRule="auto"/>
        <w:ind w:left="0" w:firstLine="850"/>
        <w:jc w:val="both"/>
        <w:rPr>
          <w:rFonts w:ascii="Times New Roman" w:hAnsi="Times New Roman" w:cs="Times New Roman"/>
          <w:bCs/>
          <w:color w:val="000000" w:themeColor="text1"/>
          <w:sz w:val="24"/>
          <w:szCs w:val="24"/>
          <w:lang w:val="lt-LT"/>
        </w:rPr>
      </w:pPr>
      <w:r w:rsidRPr="00E16DC7">
        <w:rPr>
          <w:rFonts w:ascii="Times New Roman" w:hAnsi="Times New Roman" w:cs="Times New Roman"/>
          <w:bCs/>
          <w:color w:val="000000" w:themeColor="text1"/>
          <w:sz w:val="24"/>
          <w:szCs w:val="24"/>
          <w:lang w:val="lt-LT"/>
        </w:rPr>
        <w:t>rengia, atnaujina duomenų mainų taisykles, techninius standartus ir metodines rekomendacijas, užtikrindamas jų atitiktį nacionaliniams ir Europos Sąjungos sąveikumo reikalavimams</w:t>
      </w:r>
      <w:r w:rsidR="000921E1" w:rsidRPr="00E16DC7">
        <w:rPr>
          <w:rFonts w:ascii="Times New Roman" w:hAnsi="Times New Roman" w:cs="Times New Roman"/>
          <w:bCs/>
          <w:color w:val="000000" w:themeColor="text1"/>
          <w:sz w:val="24"/>
          <w:szCs w:val="24"/>
          <w:lang w:val="lt-LT"/>
        </w:rPr>
        <w:t xml:space="preserve"> ir prižiūri jų laikymąsi</w:t>
      </w:r>
      <w:r w:rsidRPr="00E16DC7">
        <w:rPr>
          <w:rFonts w:ascii="Times New Roman" w:hAnsi="Times New Roman" w:cs="Times New Roman"/>
          <w:bCs/>
          <w:color w:val="000000" w:themeColor="text1"/>
          <w:sz w:val="24"/>
          <w:szCs w:val="24"/>
          <w:lang w:val="lt-LT"/>
        </w:rPr>
        <w:t>;</w:t>
      </w:r>
    </w:p>
    <w:p w14:paraId="79528ACA" w14:textId="77777777" w:rsidR="00E5756F" w:rsidRDefault="00E5756F" w:rsidP="008B19AB">
      <w:pPr>
        <w:pStyle w:val="Sraopastraipa"/>
        <w:numPr>
          <w:ilvl w:val="2"/>
          <w:numId w:val="1"/>
        </w:numPr>
        <w:tabs>
          <w:tab w:val="left" w:pos="1560"/>
        </w:tabs>
        <w:spacing w:after="0" w:line="240" w:lineRule="auto"/>
        <w:ind w:left="0" w:firstLine="850"/>
        <w:jc w:val="both"/>
        <w:rPr>
          <w:rFonts w:ascii="Times New Roman" w:hAnsi="Times New Roman" w:cs="Times New Roman"/>
          <w:bCs/>
          <w:color w:val="000000" w:themeColor="text1"/>
          <w:sz w:val="24"/>
          <w:szCs w:val="24"/>
          <w:lang w:val="lt-LT"/>
        </w:rPr>
      </w:pPr>
      <w:r w:rsidRPr="00E16DC7">
        <w:rPr>
          <w:rFonts w:ascii="Times New Roman" w:hAnsi="Times New Roman" w:cs="Times New Roman"/>
          <w:bCs/>
          <w:color w:val="000000" w:themeColor="text1"/>
          <w:sz w:val="24"/>
          <w:szCs w:val="24"/>
          <w:lang w:val="lt-LT"/>
        </w:rPr>
        <w:t>analizuoja</w:t>
      </w:r>
      <w:r w:rsidRPr="00E5756F">
        <w:rPr>
          <w:rFonts w:ascii="Times New Roman" w:hAnsi="Times New Roman" w:cs="Times New Roman"/>
          <w:bCs/>
          <w:color w:val="000000" w:themeColor="text1"/>
          <w:sz w:val="24"/>
          <w:szCs w:val="24"/>
          <w:lang w:val="lt-LT"/>
        </w:rPr>
        <w:t xml:space="preserve"> duomenų mainų procesus, identifikuoja rizikas, neefektyvumus ir tobulinimo galimybes, teikia siūlymus dėl jų optimizavimo;</w:t>
      </w:r>
    </w:p>
    <w:p w14:paraId="4DD02472" w14:textId="0D971D7A" w:rsidR="008B19AB" w:rsidRDefault="005307CA" w:rsidP="008B19AB">
      <w:pPr>
        <w:pStyle w:val="Sraopastraipa"/>
        <w:numPr>
          <w:ilvl w:val="2"/>
          <w:numId w:val="1"/>
        </w:numPr>
        <w:tabs>
          <w:tab w:val="left" w:pos="1560"/>
        </w:tabs>
        <w:spacing w:after="0" w:line="240" w:lineRule="auto"/>
        <w:ind w:left="0" w:firstLine="850"/>
        <w:jc w:val="both"/>
        <w:rPr>
          <w:rFonts w:ascii="Times New Roman" w:hAnsi="Times New Roman" w:cs="Times New Roman"/>
          <w:bCs/>
          <w:color w:val="000000" w:themeColor="text1"/>
          <w:sz w:val="24"/>
          <w:szCs w:val="24"/>
          <w:lang w:val="lt-LT"/>
        </w:rPr>
      </w:pPr>
      <w:r w:rsidRPr="00062C39">
        <w:rPr>
          <w:rFonts w:ascii="Times New Roman" w:hAnsi="Times New Roman" w:cs="Times New Roman"/>
          <w:bCs/>
          <w:color w:val="000000" w:themeColor="text1"/>
          <w:sz w:val="24"/>
          <w:szCs w:val="24"/>
          <w:lang w:val="lt-LT"/>
        </w:rPr>
        <w:t>testuoja Fondo valdybos informacinės sistemos integracijas ir duomenų mainų sprendimus, siekdamas užtikrinti jų veikimą pagal specifikacijas;</w:t>
      </w:r>
    </w:p>
    <w:p w14:paraId="0D97C36F" w14:textId="3BADB090" w:rsidR="008B19AB" w:rsidRPr="008B19AB" w:rsidRDefault="008B19AB" w:rsidP="008B19AB">
      <w:pPr>
        <w:pStyle w:val="Sraopastraipa"/>
        <w:numPr>
          <w:ilvl w:val="2"/>
          <w:numId w:val="1"/>
        </w:numPr>
        <w:tabs>
          <w:tab w:val="left" w:pos="1560"/>
        </w:tabs>
        <w:spacing w:after="0" w:line="240" w:lineRule="auto"/>
        <w:ind w:left="0" w:firstLine="850"/>
        <w:jc w:val="both"/>
        <w:rPr>
          <w:rFonts w:ascii="Times New Roman" w:hAnsi="Times New Roman" w:cs="Times New Roman"/>
          <w:bCs/>
          <w:color w:val="000000" w:themeColor="text1"/>
          <w:sz w:val="24"/>
          <w:szCs w:val="24"/>
          <w:lang w:val="lt-LT"/>
        </w:rPr>
      </w:pPr>
      <w:r w:rsidRPr="008B19AB">
        <w:rPr>
          <w:rFonts w:ascii="Times New Roman" w:hAnsi="Times New Roman" w:cs="Times New Roman"/>
          <w:bCs/>
          <w:color w:val="000000" w:themeColor="text1"/>
          <w:sz w:val="24"/>
          <w:szCs w:val="24"/>
          <w:lang w:val="lt-LT"/>
        </w:rPr>
        <w:t>stebi duomenų mainų pagal sutartis srauto duomenis, nustato rodiklius, leidžiančius pagal duomenų srautų pokyčius identifikuoti duomenų saugumo pažeidimo grėsmes, atitinkamo reagavimo į jas taisykles</w:t>
      </w:r>
      <w:r>
        <w:rPr>
          <w:rFonts w:ascii="Times New Roman" w:hAnsi="Times New Roman" w:cs="Times New Roman"/>
          <w:bCs/>
          <w:color w:val="000000" w:themeColor="text1"/>
          <w:sz w:val="24"/>
          <w:szCs w:val="24"/>
          <w:lang w:val="lt-LT"/>
        </w:rPr>
        <w:t>.</w:t>
      </w:r>
    </w:p>
    <w:p w14:paraId="5D2BF123" w14:textId="1D20C7A5" w:rsidR="00B76168" w:rsidRPr="00B76168" w:rsidRDefault="00B76168" w:rsidP="00B76168">
      <w:pPr>
        <w:pStyle w:val="Sraopastraipa"/>
        <w:numPr>
          <w:ilvl w:val="0"/>
          <w:numId w:val="1"/>
        </w:numPr>
        <w:tabs>
          <w:tab w:val="left" w:pos="1276"/>
        </w:tabs>
        <w:spacing w:after="0" w:line="240" w:lineRule="auto"/>
        <w:ind w:left="0" w:firstLine="851"/>
        <w:jc w:val="both"/>
        <w:rPr>
          <w:rFonts w:ascii="Times New Roman" w:hAnsi="Times New Roman" w:cs="Times New Roman"/>
          <w:sz w:val="24"/>
          <w:szCs w:val="24"/>
          <w:lang w:val="lt-LT"/>
        </w:rPr>
      </w:pPr>
      <w:r w:rsidRPr="00B76168">
        <w:rPr>
          <w:rFonts w:ascii="Times New Roman" w:hAnsi="Times New Roman" w:cs="Times New Roman"/>
          <w:bCs/>
          <w:color w:val="000000" w:themeColor="text1"/>
          <w:sz w:val="24"/>
          <w:szCs w:val="24"/>
          <w:lang w:val="lt-LT"/>
        </w:rPr>
        <w:t>Skyrius pagal kompetenciją taip pat atlieka šias funkcijas:</w:t>
      </w:r>
    </w:p>
    <w:p w14:paraId="79CEAB05" w14:textId="77777777" w:rsidR="00B76168" w:rsidRPr="00B76168" w:rsidRDefault="00B76168" w:rsidP="00B76168">
      <w:pPr>
        <w:numPr>
          <w:ilvl w:val="1"/>
          <w:numId w:val="1"/>
        </w:numPr>
        <w:tabs>
          <w:tab w:val="left" w:pos="360"/>
          <w:tab w:val="left" w:pos="851"/>
        </w:tabs>
        <w:spacing w:after="0" w:line="240" w:lineRule="auto"/>
        <w:ind w:left="0" w:firstLine="851"/>
        <w:contextualSpacing/>
        <w:jc w:val="both"/>
        <w:rPr>
          <w:rFonts w:ascii="Times New Roman" w:hAnsi="Times New Roman" w:cs="Times New Roman"/>
          <w:color w:val="000000" w:themeColor="text1"/>
          <w:sz w:val="24"/>
          <w:szCs w:val="24"/>
          <w:lang w:val="lt-LT"/>
        </w:rPr>
      </w:pPr>
      <w:r w:rsidRPr="00B76168">
        <w:rPr>
          <w:rFonts w:ascii="Times New Roman" w:hAnsi="Times New Roman" w:cs="Times New Roman"/>
          <w:color w:val="000000" w:themeColor="text1"/>
          <w:sz w:val="24"/>
          <w:szCs w:val="24"/>
          <w:lang w:val="lt-LT"/>
        </w:rPr>
        <w:t xml:space="preserve">rengia teisės aktų bei kitų dokumentų projektus; </w:t>
      </w:r>
    </w:p>
    <w:p w14:paraId="0883E0D2" w14:textId="77777777" w:rsidR="00B76168" w:rsidRPr="00B76168" w:rsidRDefault="00B76168" w:rsidP="00B76168">
      <w:pPr>
        <w:numPr>
          <w:ilvl w:val="1"/>
          <w:numId w:val="1"/>
        </w:numPr>
        <w:tabs>
          <w:tab w:val="left" w:pos="360"/>
          <w:tab w:val="left" w:pos="851"/>
        </w:tabs>
        <w:spacing w:after="0" w:line="240" w:lineRule="auto"/>
        <w:ind w:left="0" w:firstLine="851"/>
        <w:contextualSpacing/>
        <w:jc w:val="both"/>
        <w:rPr>
          <w:rFonts w:ascii="Times New Roman" w:hAnsi="Times New Roman" w:cs="Times New Roman"/>
          <w:color w:val="000000" w:themeColor="text1"/>
          <w:sz w:val="24"/>
          <w:szCs w:val="24"/>
          <w:lang w:val="lt-LT"/>
        </w:rPr>
      </w:pPr>
      <w:r w:rsidRPr="00B76168">
        <w:rPr>
          <w:rFonts w:ascii="Times New Roman" w:hAnsi="Times New Roman" w:cs="Times New Roman"/>
          <w:color w:val="000000" w:themeColor="text1"/>
          <w:sz w:val="24"/>
          <w:szCs w:val="24"/>
          <w:lang w:val="lt-LT"/>
        </w:rPr>
        <w:t xml:space="preserve">Departamento direktoriui pavedus, nagrinėja prašymus, </w:t>
      </w:r>
      <w:r w:rsidRPr="00B76168">
        <w:rPr>
          <w:rFonts w:ascii="Times New Roman" w:hAnsi="Times New Roman" w:cs="Times New Roman"/>
          <w:sz w:val="24"/>
          <w:szCs w:val="24"/>
          <w:lang w:val="lt-LT"/>
        </w:rPr>
        <w:t xml:space="preserve">paklausimus ir skundus </w:t>
      </w:r>
      <w:r w:rsidRPr="00B76168">
        <w:rPr>
          <w:rFonts w:ascii="Times New Roman" w:hAnsi="Times New Roman" w:cs="Times New Roman"/>
          <w:color w:val="000000" w:themeColor="text1"/>
          <w:sz w:val="24"/>
          <w:szCs w:val="24"/>
          <w:lang w:val="lt-LT"/>
        </w:rPr>
        <w:t>bei rengia atsakymų į juos projektus;</w:t>
      </w:r>
    </w:p>
    <w:p w14:paraId="46549176" w14:textId="77777777" w:rsidR="00B76168" w:rsidRPr="00B76168" w:rsidRDefault="00B76168" w:rsidP="00B76168">
      <w:pPr>
        <w:numPr>
          <w:ilvl w:val="1"/>
          <w:numId w:val="1"/>
        </w:numPr>
        <w:tabs>
          <w:tab w:val="left" w:pos="360"/>
          <w:tab w:val="left" w:pos="851"/>
        </w:tabs>
        <w:spacing w:after="0" w:line="240" w:lineRule="auto"/>
        <w:ind w:left="0" w:firstLine="851"/>
        <w:contextualSpacing/>
        <w:jc w:val="both"/>
        <w:rPr>
          <w:rFonts w:ascii="Times New Roman" w:hAnsi="Times New Roman" w:cs="Times New Roman"/>
          <w:color w:val="000000" w:themeColor="text1"/>
          <w:sz w:val="24"/>
          <w:szCs w:val="24"/>
          <w:lang w:val="lt-LT"/>
        </w:rPr>
      </w:pPr>
      <w:r w:rsidRPr="00B76168">
        <w:rPr>
          <w:rFonts w:ascii="Times New Roman" w:hAnsi="Times New Roman" w:cs="Times New Roman"/>
          <w:color w:val="000000" w:themeColor="text1"/>
          <w:sz w:val="24"/>
          <w:szCs w:val="24"/>
          <w:lang w:val="lt-LT"/>
        </w:rPr>
        <w:t>dalyvauja įgyvendinant veiklos planavimo, rizikos, kokybės valdymo, korupcijos prevencijos ir Skyriaus dokumentų tvarkymo ir apskaitos procedūras;</w:t>
      </w:r>
    </w:p>
    <w:p w14:paraId="355D260C" w14:textId="3B327388" w:rsidR="00B76168" w:rsidRPr="00B76168" w:rsidRDefault="00B76168" w:rsidP="00B76168">
      <w:pPr>
        <w:numPr>
          <w:ilvl w:val="1"/>
          <w:numId w:val="1"/>
        </w:numPr>
        <w:tabs>
          <w:tab w:val="left" w:pos="360"/>
          <w:tab w:val="left" w:pos="851"/>
        </w:tabs>
        <w:spacing w:after="0" w:line="240" w:lineRule="auto"/>
        <w:ind w:left="0" w:firstLine="851"/>
        <w:contextualSpacing/>
        <w:jc w:val="both"/>
        <w:rPr>
          <w:rFonts w:ascii="Times New Roman" w:hAnsi="Times New Roman" w:cs="Times New Roman"/>
          <w:color w:val="000000" w:themeColor="text1"/>
          <w:sz w:val="24"/>
          <w:szCs w:val="24"/>
          <w:lang w:val="lt-LT"/>
        </w:rPr>
      </w:pPr>
      <w:r w:rsidRPr="00B76168">
        <w:rPr>
          <w:rFonts w:ascii="Times New Roman" w:hAnsi="Times New Roman" w:cs="Times New Roman"/>
          <w:color w:val="000000" w:themeColor="text1"/>
          <w:sz w:val="24"/>
          <w:szCs w:val="24"/>
          <w:lang w:val="lt-LT"/>
        </w:rPr>
        <w:t xml:space="preserve">konsultuoja </w:t>
      </w:r>
      <w:bookmarkStart w:id="3" w:name="_Hlk230357310"/>
      <w:r w:rsidRPr="00B76168">
        <w:rPr>
          <w:rFonts w:ascii="Times New Roman" w:hAnsi="Times New Roman" w:cs="Times New Roman"/>
          <w:color w:val="000000" w:themeColor="text1"/>
          <w:sz w:val="24"/>
          <w:szCs w:val="24"/>
          <w:lang w:val="lt-LT"/>
        </w:rPr>
        <w:t xml:space="preserve">Fondo valdybos darbuotojus, teikia metodinę pagalbą </w:t>
      </w:r>
      <w:r w:rsidR="00E125EA" w:rsidRPr="00E125EA">
        <w:rPr>
          <w:rFonts w:ascii="Times New Roman" w:hAnsi="Times New Roman" w:cs="Times New Roman"/>
          <w:color w:val="000000" w:themeColor="text1"/>
          <w:sz w:val="24"/>
          <w:szCs w:val="24"/>
          <w:lang w:val="lt-LT"/>
        </w:rPr>
        <w:t>Valstybinio socialinio draudimo fondo valdybos teritorinių skyrių (toliau – Teritoriniai skyriai</w:t>
      </w:r>
      <w:r w:rsidR="00E125EA">
        <w:rPr>
          <w:rFonts w:ascii="Times New Roman" w:hAnsi="Times New Roman" w:cs="Times New Roman"/>
          <w:color w:val="000000" w:themeColor="text1"/>
          <w:sz w:val="24"/>
          <w:szCs w:val="24"/>
          <w:lang w:val="lt-LT"/>
        </w:rPr>
        <w:t xml:space="preserve">) </w:t>
      </w:r>
      <w:r w:rsidRPr="00B76168">
        <w:rPr>
          <w:rFonts w:ascii="Times New Roman" w:hAnsi="Times New Roman" w:cs="Times New Roman"/>
          <w:color w:val="000000" w:themeColor="text1"/>
          <w:sz w:val="24"/>
          <w:szCs w:val="24"/>
          <w:lang w:val="lt-LT"/>
        </w:rPr>
        <w:t>darbuotojams pagal Skyriaus kompetenciją;</w:t>
      </w:r>
      <w:bookmarkEnd w:id="3"/>
    </w:p>
    <w:p w14:paraId="51896D74" w14:textId="77777777" w:rsidR="00B76168" w:rsidRPr="00B76168" w:rsidRDefault="00B76168" w:rsidP="00B76168">
      <w:pPr>
        <w:numPr>
          <w:ilvl w:val="1"/>
          <w:numId w:val="1"/>
        </w:numPr>
        <w:tabs>
          <w:tab w:val="left" w:pos="360"/>
          <w:tab w:val="left" w:pos="851"/>
        </w:tabs>
        <w:spacing w:after="0" w:line="240" w:lineRule="auto"/>
        <w:ind w:left="0" w:firstLine="851"/>
        <w:contextualSpacing/>
        <w:jc w:val="both"/>
        <w:rPr>
          <w:rFonts w:ascii="Times New Roman" w:hAnsi="Times New Roman" w:cs="Times New Roman"/>
          <w:color w:val="000000" w:themeColor="text1"/>
          <w:sz w:val="24"/>
          <w:szCs w:val="24"/>
          <w:lang w:val="lt-LT"/>
        </w:rPr>
      </w:pPr>
      <w:r w:rsidRPr="00B76168">
        <w:rPr>
          <w:rFonts w:ascii="Times New Roman" w:hAnsi="Times New Roman" w:cs="Times New Roman"/>
          <w:color w:val="000000" w:themeColor="text1"/>
          <w:sz w:val="24"/>
          <w:szCs w:val="24"/>
          <w:lang w:val="lt-LT"/>
        </w:rPr>
        <w:t xml:space="preserve">rengia užsakymus Fondo valdybos informacinės sistemos keitimui ir tobulinimui, dalyvauja testuojant Fondo valdybos informacinės sistemos keitimus; </w:t>
      </w:r>
    </w:p>
    <w:p w14:paraId="2038E5D7" w14:textId="77777777" w:rsidR="00B76168" w:rsidRPr="00B76168" w:rsidRDefault="00B76168" w:rsidP="00B76168">
      <w:pPr>
        <w:numPr>
          <w:ilvl w:val="1"/>
          <w:numId w:val="1"/>
        </w:numPr>
        <w:tabs>
          <w:tab w:val="left" w:pos="360"/>
          <w:tab w:val="left" w:pos="851"/>
        </w:tabs>
        <w:spacing w:after="0" w:line="240" w:lineRule="auto"/>
        <w:ind w:left="0" w:firstLine="851"/>
        <w:contextualSpacing/>
        <w:jc w:val="both"/>
        <w:rPr>
          <w:rFonts w:ascii="Times New Roman" w:hAnsi="Times New Roman" w:cs="Times New Roman"/>
          <w:color w:val="000000" w:themeColor="text1"/>
          <w:sz w:val="24"/>
          <w:szCs w:val="24"/>
          <w:lang w:val="lt-LT"/>
        </w:rPr>
      </w:pPr>
      <w:r w:rsidRPr="00B76168">
        <w:rPr>
          <w:rFonts w:ascii="Times New Roman" w:hAnsi="Times New Roman" w:cs="Times New Roman"/>
          <w:color w:val="000000" w:themeColor="text1"/>
          <w:sz w:val="24"/>
          <w:szCs w:val="24"/>
          <w:lang w:val="lt-LT"/>
        </w:rPr>
        <w:lastRenderedPageBreak/>
        <w:t>nustato Skyriaus poreikį pirkimams ir teikia paraiškas pirkimų planui sudaryti (papildyti), rengia perkamų prekių, paslaugų ir darbų viešojo pirkimo paraiškas, dalyvauja viešojo pirkimo procedūrose;</w:t>
      </w:r>
    </w:p>
    <w:p w14:paraId="41D635C2" w14:textId="77777777" w:rsidR="00B76168" w:rsidRPr="00B76168" w:rsidRDefault="00B76168" w:rsidP="00B76168">
      <w:pPr>
        <w:numPr>
          <w:ilvl w:val="1"/>
          <w:numId w:val="1"/>
        </w:numPr>
        <w:tabs>
          <w:tab w:val="left" w:pos="360"/>
          <w:tab w:val="left" w:pos="851"/>
        </w:tabs>
        <w:spacing w:after="0" w:line="240" w:lineRule="auto"/>
        <w:ind w:left="0" w:firstLine="851"/>
        <w:contextualSpacing/>
        <w:jc w:val="both"/>
        <w:rPr>
          <w:rFonts w:ascii="Times New Roman" w:hAnsi="Times New Roman" w:cs="Times New Roman"/>
          <w:sz w:val="24"/>
          <w:szCs w:val="24"/>
          <w:lang w:val="lt-LT"/>
        </w:rPr>
      </w:pPr>
      <w:r w:rsidRPr="00B76168">
        <w:rPr>
          <w:rFonts w:ascii="Times New Roman" w:hAnsi="Times New Roman" w:cs="Times New Roman"/>
          <w:sz w:val="24"/>
          <w:szCs w:val="24"/>
          <w:lang w:val="lt-LT"/>
        </w:rPr>
        <w:t>bendradarbiauja su valstybės valdžios ir valdymo institucijomis bei įstaigomis, savivaldybių institucijomis ir įstaigomis bei kitomis įstaigomis, įmonėmis ar organizacijomis pagal Skyriaus kompetenciją;</w:t>
      </w:r>
    </w:p>
    <w:p w14:paraId="51D92659" w14:textId="77777777" w:rsidR="00B76168" w:rsidRPr="00B76168" w:rsidRDefault="00B76168" w:rsidP="00B76168">
      <w:pPr>
        <w:numPr>
          <w:ilvl w:val="1"/>
          <w:numId w:val="1"/>
        </w:numPr>
        <w:tabs>
          <w:tab w:val="left" w:pos="360"/>
          <w:tab w:val="left" w:pos="851"/>
        </w:tabs>
        <w:spacing w:after="0" w:line="240" w:lineRule="auto"/>
        <w:ind w:left="0" w:firstLine="851"/>
        <w:contextualSpacing/>
        <w:jc w:val="both"/>
        <w:rPr>
          <w:rFonts w:ascii="Times New Roman" w:hAnsi="Times New Roman" w:cs="Times New Roman"/>
          <w:sz w:val="24"/>
          <w:szCs w:val="24"/>
          <w:lang w:val="lt-LT"/>
        </w:rPr>
      </w:pPr>
      <w:r w:rsidRPr="00B76168">
        <w:rPr>
          <w:rFonts w:ascii="Times New Roman" w:hAnsi="Times New Roman" w:cs="Times New Roman"/>
          <w:sz w:val="24"/>
          <w:szCs w:val="24"/>
          <w:lang w:val="lt-LT"/>
        </w:rPr>
        <w:t>atstovauja Fondo valdybai valstybės valdžios ir valdymo institucijose bei įstaigose, savivaldybių institucijose ir įstaigose, kitose įstaigose, įmonėse bei organizacijose pagal Skyriaus kompetenciją, Departamento direktoriui pavedus;</w:t>
      </w:r>
    </w:p>
    <w:p w14:paraId="12A0FA21" w14:textId="77777777" w:rsidR="00B76168" w:rsidRPr="00B76168" w:rsidRDefault="00B76168" w:rsidP="00B76168">
      <w:pPr>
        <w:numPr>
          <w:ilvl w:val="1"/>
          <w:numId w:val="1"/>
        </w:numPr>
        <w:tabs>
          <w:tab w:val="left" w:pos="360"/>
          <w:tab w:val="left" w:pos="851"/>
        </w:tabs>
        <w:spacing w:after="0" w:line="240" w:lineRule="auto"/>
        <w:ind w:left="0" w:firstLine="851"/>
        <w:contextualSpacing/>
        <w:jc w:val="both"/>
        <w:rPr>
          <w:rFonts w:ascii="Times New Roman" w:hAnsi="Times New Roman" w:cs="Times New Roman"/>
          <w:color w:val="000000" w:themeColor="text1"/>
          <w:sz w:val="24"/>
          <w:szCs w:val="24"/>
          <w:lang w:val="lt-LT"/>
        </w:rPr>
      </w:pPr>
      <w:r w:rsidRPr="00B76168">
        <w:rPr>
          <w:rFonts w:ascii="Times New Roman" w:hAnsi="Times New Roman" w:cs="Times New Roman"/>
          <w:color w:val="000000" w:themeColor="text1"/>
          <w:sz w:val="24"/>
          <w:szCs w:val="24"/>
          <w:lang w:val="lt-LT"/>
        </w:rPr>
        <w:t>vykdo kitas teisės aktų nustatytas funkcijas, Departamento direktoriaus pavedimus.</w:t>
      </w:r>
    </w:p>
    <w:p w14:paraId="44A876A4" w14:textId="77777777" w:rsidR="00B76168" w:rsidRPr="00B76168" w:rsidRDefault="00B76168" w:rsidP="00B76168">
      <w:pPr>
        <w:tabs>
          <w:tab w:val="left" w:pos="709"/>
          <w:tab w:val="left" w:pos="851"/>
          <w:tab w:val="left" w:pos="993"/>
        </w:tabs>
        <w:spacing w:after="0" w:line="240" w:lineRule="auto"/>
        <w:ind w:firstLine="851"/>
        <w:jc w:val="both"/>
        <w:rPr>
          <w:rFonts w:ascii="Times New Roman" w:hAnsi="Times New Roman" w:cs="Times New Roman"/>
          <w:b/>
          <w:color w:val="000000" w:themeColor="text1"/>
          <w:sz w:val="24"/>
          <w:szCs w:val="24"/>
          <w:lang w:val="lt-LT"/>
        </w:rPr>
      </w:pPr>
    </w:p>
    <w:p w14:paraId="0DDC4354" w14:textId="77777777" w:rsidR="00B76168" w:rsidRPr="00B76168" w:rsidRDefault="00B76168" w:rsidP="00B76168">
      <w:pPr>
        <w:tabs>
          <w:tab w:val="left" w:pos="709"/>
          <w:tab w:val="left" w:pos="851"/>
          <w:tab w:val="left" w:pos="993"/>
        </w:tabs>
        <w:spacing w:after="0" w:line="240" w:lineRule="auto"/>
        <w:ind w:firstLine="851"/>
        <w:jc w:val="center"/>
        <w:rPr>
          <w:rFonts w:ascii="Times New Roman" w:hAnsi="Times New Roman" w:cs="Times New Roman"/>
          <w:b/>
          <w:color w:val="000000" w:themeColor="text1"/>
          <w:sz w:val="24"/>
          <w:szCs w:val="24"/>
          <w:lang w:val="lt-LT"/>
        </w:rPr>
      </w:pPr>
      <w:r w:rsidRPr="00B76168">
        <w:rPr>
          <w:rFonts w:ascii="Times New Roman" w:hAnsi="Times New Roman" w:cs="Times New Roman"/>
          <w:b/>
          <w:color w:val="000000" w:themeColor="text1"/>
          <w:sz w:val="24"/>
          <w:szCs w:val="24"/>
          <w:lang w:val="lt-LT"/>
        </w:rPr>
        <w:t>III SKYRIUS</w:t>
      </w:r>
    </w:p>
    <w:p w14:paraId="560FA782" w14:textId="77777777" w:rsidR="00B76168" w:rsidRPr="00B76168" w:rsidRDefault="00B76168" w:rsidP="00B76168">
      <w:pPr>
        <w:tabs>
          <w:tab w:val="left" w:pos="709"/>
          <w:tab w:val="left" w:pos="851"/>
          <w:tab w:val="left" w:pos="993"/>
        </w:tabs>
        <w:spacing w:after="0" w:line="240" w:lineRule="auto"/>
        <w:ind w:firstLine="851"/>
        <w:jc w:val="center"/>
        <w:rPr>
          <w:rFonts w:ascii="Times New Roman" w:hAnsi="Times New Roman" w:cs="Times New Roman"/>
          <w:b/>
          <w:color w:val="000000" w:themeColor="text1"/>
          <w:sz w:val="24"/>
          <w:szCs w:val="24"/>
          <w:lang w:val="lt-LT"/>
        </w:rPr>
      </w:pPr>
      <w:r w:rsidRPr="00B76168">
        <w:rPr>
          <w:rFonts w:ascii="Times New Roman" w:hAnsi="Times New Roman" w:cs="Times New Roman"/>
          <w:b/>
          <w:color w:val="000000" w:themeColor="text1"/>
          <w:sz w:val="24"/>
          <w:szCs w:val="24"/>
          <w:lang w:val="lt-LT"/>
        </w:rPr>
        <w:t>SKYRIAUS TEISĖS</w:t>
      </w:r>
    </w:p>
    <w:p w14:paraId="319A16B2" w14:textId="77777777" w:rsidR="00B76168" w:rsidRPr="00B76168" w:rsidRDefault="00B76168" w:rsidP="00B76168">
      <w:pPr>
        <w:tabs>
          <w:tab w:val="left" w:pos="709"/>
          <w:tab w:val="left" w:pos="851"/>
          <w:tab w:val="left" w:pos="993"/>
        </w:tabs>
        <w:spacing w:after="0" w:line="240" w:lineRule="auto"/>
        <w:ind w:firstLine="851"/>
        <w:jc w:val="both"/>
        <w:rPr>
          <w:rFonts w:ascii="Times New Roman" w:hAnsi="Times New Roman" w:cs="Times New Roman"/>
          <w:color w:val="000000" w:themeColor="text1"/>
          <w:sz w:val="24"/>
          <w:szCs w:val="24"/>
          <w:lang w:val="lt-LT"/>
        </w:rPr>
      </w:pPr>
    </w:p>
    <w:p w14:paraId="7F6576CA" w14:textId="77777777" w:rsidR="00B76168" w:rsidRPr="00B76168" w:rsidRDefault="00B76168" w:rsidP="00B76168">
      <w:pPr>
        <w:numPr>
          <w:ilvl w:val="0"/>
          <w:numId w:val="1"/>
        </w:numPr>
        <w:tabs>
          <w:tab w:val="left" w:pos="360"/>
          <w:tab w:val="left" w:pos="851"/>
        </w:tabs>
        <w:spacing w:after="0" w:line="240" w:lineRule="auto"/>
        <w:ind w:left="0" w:firstLine="851"/>
        <w:contextualSpacing/>
        <w:jc w:val="both"/>
        <w:rPr>
          <w:rFonts w:ascii="Times New Roman" w:hAnsi="Times New Roman" w:cs="Times New Roman"/>
          <w:color w:val="000000" w:themeColor="text1"/>
          <w:sz w:val="24"/>
          <w:szCs w:val="24"/>
          <w:lang w:val="lt-LT"/>
        </w:rPr>
      </w:pPr>
      <w:r w:rsidRPr="00B76168">
        <w:rPr>
          <w:rFonts w:ascii="Times New Roman" w:hAnsi="Times New Roman" w:cs="Times New Roman"/>
          <w:color w:val="000000" w:themeColor="text1"/>
          <w:sz w:val="24"/>
          <w:szCs w:val="24"/>
          <w:lang w:val="lt-LT"/>
        </w:rPr>
        <w:t xml:space="preserve">Skyrius, įgyvendindamas jam nustatytus uždavinius ir vykdydamas funkcijas, turi teisę: </w:t>
      </w:r>
    </w:p>
    <w:p w14:paraId="728B1233" w14:textId="77777777" w:rsidR="00B76168" w:rsidRPr="00B76168" w:rsidRDefault="00B76168" w:rsidP="00B76168">
      <w:pPr>
        <w:numPr>
          <w:ilvl w:val="1"/>
          <w:numId w:val="1"/>
        </w:numPr>
        <w:spacing w:after="0" w:line="240" w:lineRule="auto"/>
        <w:ind w:left="0" w:firstLine="851"/>
        <w:contextualSpacing/>
        <w:jc w:val="both"/>
        <w:rPr>
          <w:rFonts w:ascii="Times New Roman" w:hAnsi="Times New Roman" w:cs="Times New Roman"/>
          <w:sz w:val="24"/>
          <w:szCs w:val="24"/>
          <w:lang w:val="lt-LT"/>
        </w:rPr>
      </w:pPr>
      <w:r w:rsidRPr="00B76168">
        <w:rPr>
          <w:rFonts w:ascii="Times New Roman" w:hAnsi="Times New Roman" w:cs="Times New Roman"/>
          <w:sz w:val="24"/>
          <w:szCs w:val="24"/>
          <w:lang w:val="lt-LT"/>
        </w:rPr>
        <w:t>gauti Skyriaus funkcijoms vykdyti reikalingus duomenis ir informaciją iš kitų Fondo valdybos administracijos padalinių ir Teritorinių skyrių;</w:t>
      </w:r>
    </w:p>
    <w:p w14:paraId="5C46213E" w14:textId="77777777" w:rsidR="00B76168" w:rsidRPr="00B76168" w:rsidRDefault="00B76168" w:rsidP="00B76168">
      <w:pPr>
        <w:numPr>
          <w:ilvl w:val="1"/>
          <w:numId w:val="1"/>
        </w:numPr>
        <w:spacing w:after="0" w:line="240" w:lineRule="auto"/>
        <w:ind w:left="0" w:firstLine="851"/>
        <w:contextualSpacing/>
        <w:jc w:val="both"/>
        <w:rPr>
          <w:rFonts w:ascii="Times New Roman" w:hAnsi="Times New Roman" w:cs="Times New Roman"/>
          <w:sz w:val="24"/>
          <w:szCs w:val="24"/>
          <w:lang w:val="lt-LT"/>
        </w:rPr>
      </w:pPr>
      <w:r w:rsidRPr="00B76168">
        <w:rPr>
          <w:rFonts w:ascii="Times New Roman" w:hAnsi="Times New Roman" w:cs="Times New Roman"/>
          <w:sz w:val="24"/>
          <w:szCs w:val="24"/>
          <w:lang w:val="lt-LT"/>
        </w:rPr>
        <w:t xml:space="preserve">gauti iš kitų </w:t>
      </w:r>
      <w:bookmarkStart w:id="4" w:name="_Hlk220525580"/>
      <w:r w:rsidRPr="00B76168">
        <w:rPr>
          <w:rFonts w:ascii="Times New Roman" w:hAnsi="Times New Roman" w:cs="Times New Roman"/>
          <w:sz w:val="24"/>
          <w:szCs w:val="24"/>
          <w:lang w:val="lt-LT"/>
        </w:rPr>
        <w:t xml:space="preserve">Fondo valdybos administracijos padalinių ir Teritorinių skyrių </w:t>
      </w:r>
      <w:bookmarkEnd w:id="4"/>
      <w:r w:rsidRPr="00B76168">
        <w:rPr>
          <w:rFonts w:ascii="Times New Roman" w:hAnsi="Times New Roman" w:cs="Times New Roman"/>
          <w:sz w:val="24"/>
          <w:szCs w:val="24"/>
          <w:lang w:val="lt-LT"/>
        </w:rPr>
        <w:t>pasiūlymus, pastabas ar išvadas dėl Skyriaus rengiamų teisės aktų ir kitų dokumentų projektų;</w:t>
      </w:r>
    </w:p>
    <w:p w14:paraId="097624F6" w14:textId="77777777" w:rsidR="00B76168" w:rsidRPr="00B76168" w:rsidRDefault="00B76168" w:rsidP="00B76168">
      <w:pPr>
        <w:numPr>
          <w:ilvl w:val="1"/>
          <w:numId w:val="1"/>
        </w:numPr>
        <w:spacing w:after="0" w:line="240" w:lineRule="auto"/>
        <w:ind w:left="0" w:firstLine="851"/>
        <w:contextualSpacing/>
        <w:jc w:val="both"/>
        <w:rPr>
          <w:rFonts w:ascii="Times New Roman" w:hAnsi="Times New Roman" w:cs="Times New Roman"/>
          <w:sz w:val="24"/>
          <w:szCs w:val="24"/>
          <w:lang w:val="lt-LT"/>
        </w:rPr>
      </w:pPr>
      <w:bookmarkStart w:id="5" w:name="_Hlk220525774"/>
      <w:r w:rsidRPr="00B76168">
        <w:rPr>
          <w:rFonts w:ascii="Times New Roman" w:hAnsi="Times New Roman" w:cs="Times New Roman"/>
          <w:sz w:val="24"/>
          <w:szCs w:val="24"/>
          <w:lang w:val="lt-LT"/>
        </w:rPr>
        <w:t>teikti Departamento direktoriui siūlymus Skyriaus veiklos sričiai priskirtais klausimais, taip pat dėl Skyriaus darbo organizavimo tobulinimo;</w:t>
      </w:r>
    </w:p>
    <w:p w14:paraId="1474B841" w14:textId="77777777" w:rsidR="00B76168" w:rsidRPr="00B76168" w:rsidRDefault="00B76168" w:rsidP="00B76168">
      <w:pPr>
        <w:numPr>
          <w:ilvl w:val="1"/>
          <w:numId w:val="1"/>
        </w:numPr>
        <w:spacing w:after="0" w:line="240" w:lineRule="auto"/>
        <w:ind w:left="0" w:firstLine="851"/>
        <w:contextualSpacing/>
        <w:jc w:val="both"/>
        <w:rPr>
          <w:rFonts w:ascii="Times New Roman" w:hAnsi="Times New Roman" w:cs="Times New Roman"/>
          <w:sz w:val="24"/>
          <w:szCs w:val="24"/>
          <w:lang w:val="lt-LT"/>
        </w:rPr>
      </w:pPr>
      <w:bookmarkStart w:id="6" w:name="_Hlk220525785"/>
      <w:bookmarkEnd w:id="5"/>
      <w:r w:rsidRPr="00B76168">
        <w:rPr>
          <w:rFonts w:ascii="Times New Roman" w:eastAsia="Calibri" w:hAnsi="Times New Roman" w:cs="Times New Roman"/>
          <w:sz w:val="24"/>
          <w:szCs w:val="24"/>
          <w:lang w:val="lt-LT"/>
        </w:rPr>
        <w:t>naudotis kitomis Lietuvos Respublikos įstatymų ir kitų teisės aktų nustatytomis teisėmis.</w:t>
      </w:r>
    </w:p>
    <w:bookmarkEnd w:id="6"/>
    <w:p w14:paraId="5CCD42A5" w14:textId="77777777" w:rsidR="00B76168" w:rsidRPr="00B76168" w:rsidRDefault="00B76168" w:rsidP="00B76168">
      <w:pPr>
        <w:tabs>
          <w:tab w:val="left" w:pos="709"/>
          <w:tab w:val="left" w:pos="851"/>
          <w:tab w:val="left" w:pos="993"/>
          <w:tab w:val="left" w:pos="1418"/>
        </w:tabs>
        <w:spacing w:after="0" w:line="240" w:lineRule="auto"/>
        <w:ind w:firstLine="851"/>
        <w:rPr>
          <w:rFonts w:ascii="Times New Roman" w:hAnsi="Times New Roman" w:cs="Times New Roman"/>
          <w:b/>
          <w:strike/>
          <w:color w:val="000000" w:themeColor="text1"/>
          <w:sz w:val="24"/>
          <w:szCs w:val="24"/>
          <w:lang w:val="lt-LT"/>
        </w:rPr>
      </w:pPr>
    </w:p>
    <w:p w14:paraId="49829426" w14:textId="77777777" w:rsidR="00B76168" w:rsidRPr="00B76168" w:rsidRDefault="00B76168" w:rsidP="00B76168">
      <w:pPr>
        <w:tabs>
          <w:tab w:val="left" w:pos="709"/>
          <w:tab w:val="left" w:pos="851"/>
          <w:tab w:val="left" w:pos="993"/>
          <w:tab w:val="left" w:pos="1418"/>
          <w:tab w:val="center" w:pos="4153"/>
          <w:tab w:val="right" w:pos="8306"/>
        </w:tabs>
        <w:spacing w:after="0" w:line="240" w:lineRule="auto"/>
        <w:ind w:firstLine="851"/>
        <w:jc w:val="center"/>
        <w:rPr>
          <w:rFonts w:ascii="Times New Roman" w:hAnsi="Times New Roman" w:cs="Times New Roman"/>
          <w:b/>
          <w:color w:val="000000" w:themeColor="text1"/>
          <w:sz w:val="24"/>
          <w:szCs w:val="24"/>
          <w:lang w:val="lt-LT"/>
        </w:rPr>
      </w:pPr>
      <w:r w:rsidRPr="00B76168">
        <w:rPr>
          <w:rFonts w:ascii="Times New Roman" w:hAnsi="Times New Roman" w:cs="Times New Roman"/>
          <w:b/>
          <w:color w:val="000000" w:themeColor="text1"/>
          <w:sz w:val="24"/>
          <w:szCs w:val="24"/>
          <w:lang w:val="lt-LT"/>
        </w:rPr>
        <w:t>IV SKYRIUS</w:t>
      </w:r>
    </w:p>
    <w:p w14:paraId="317A5856" w14:textId="77777777" w:rsidR="00B76168" w:rsidRPr="00B76168" w:rsidRDefault="00B76168" w:rsidP="00B76168">
      <w:pPr>
        <w:tabs>
          <w:tab w:val="left" w:pos="709"/>
          <w:tab w:val="left" w:pos="851"/>
          <w:tab w:val="left" w:pos="993"/>
          <w:tab w:val="left" w:pos="1418"/>
        </w:tabs>
        <w:spacing w:after="0" w:line="240" w:lineRule="auto"/>
        <w:ind w:firstLine="851"/>
        <w:jc w:val="center"/>
        <w:rPr>
          <w:rFonts w:ascii="Times New Roman" w:hAnsi="Times New Roman" w:cs="Times New Roman"/>
          <w:b/>
          <w:color w:val="000000" w:themeColor="text1"/>
          <w:sz w:val="24"/>
          <w:szCs w:val="24"/>
          <w:lang w:val="lt-LT"/>
        </w:rPr>
      </w:pPr>
      <w:r w:rsidRPr="00B76168">
        <w:rPr>
          <w:rFonts w:ascii="Times New Roman" w:hAnsi="Times New Roman" w:cs="Times New Roman"/>
          <w:b/>
          <w:color w:val="000000" w:themeColor="text1"/>
          <w:sz w:val="24"/>
          <w:szCs w:val="24"/>
          <w:lang w:val="lt-LT"/>
        </w:rPr>
        <w:t xml:space="preserve">SKYRIAUS VEIKLOS ORGANIZAVIMAS </w:t>
      </w:r>
    </w:p>
    <w:p w14:paraId="3D9BAF9D" w14:textId="77777777" w:rsidR="00B76168" w:rsidRPr="00B76168" w:rsidRDefault="00B76168" w:rsidP="00B76168">
      <w:pPr>
        <w:tabs>
          <w:tab w:val="left" w:pos="709"/>
          <w:tab w:val="left" w:pos="851"/>
          <w:tab w:val="left" w:pos="993"/>
          <w:tab w:val="left" w:pos="1418"/>
        </w:tabs>
        <w:spacing w:after="0" w:line="240" w:lineRule="auto"/>
        <w:ind w:firstLine="851"/>
        <w:jc w:val="both"/>
        <w:rPr>
          <w:rFonts w:ascii="Times New Roman" w:hAnsi="Times New Roman" w:cs="Times New Roman"/>
          <w:color w:val="000000" w:themeColor="text1"/>
          <w:sz w:val="24"/>
          <w:szCs w:val="24"/>
          <w:lang w:val="lt-LT"/>
        </w:rPr>
      </w:pPr>
    </w:p>
    <w:p w14:paraId="18ACE1BF" w14:textId="7BE13AD5" w:rsidR="00B76168" w:rsidRPr="00B76168" w:rsidRDefault="00B76168" w:rsidP="00B76168">
      <w:pPr>
        <w:pStyle w:val="Sraopastraipa"/>
        <w:numPr>
          <w:ilvl w:val="0"/>
          <w:numId w:val="1"/>
        </w:numPr>
        <w:tabs>
          <w:tab w:val="left" w:pos="709"/>
          <w:tab w:val="left" w:pos="851"/>
          <w:tab w:val="left" w:pos="1276"/>
          <w:tab w:val="left" w:pos="1560"/>
        </w:tabs>
        <w:spacing w:after="0" w:line="240" w:lineRule="auto"/>
        <w:ind w:left="0" w:firstLine="851"/>
        <w:jc w:val="both"/>
        <w:rPr>
          <w:rFonts w:ascii="Times New Roman" w:hAnsi="Times New Roman" w:cs="Times New Roman"/>
          <w:color w:val="000000" w:themeColor="text1"/>
          <w:sz w:val="24"/>
          <w:szCs w:val="24"/>
          <w:lang w:val="lt-LT"/>
        </w:rPr>
      </w:pPr>
      <w:r w:rsidRPr="00B76168">
        <w:rPr>
          <w:rFonts w:ascii="Times New Roman" w:hAnsi="Times New Roman" w:cs="Times New Roman"/>
          <w:color w:val="000000" w:themeColor="text1"/>
          <w:sz w:val="24"/>
          <w:szCs w:val="24"/>
          <w:lang w:val="lt-LT"/>
        </w:rPr>
        <w:t>Skyriaus darbas organizuojamas vadovaujantis Fondo valdybos metiniais ir kitais veiklos planais, šiais Nuostatais, norminiais teisės aktais, Fondo valdybos vidaus tvarkomis ir Departamento direktoriaus pavedimais.</w:t>
      </w:r>
    </w:p>
    <w:p w14:paraId="3B5D0958" w14:textId="77777777" w:rsidR="00B76168" w:rsidRPr="00B76168" w:rsidRDefault="00B76168" w:rsidP="00B76168">
      <w:pPr>
        <w:numPr>
          <w:ilvl w:val="0"/>
          <w:numId w:val="1"/>
        </w:numPr>
        <w:tabs>
          <w:tab w:val="left" w:pos="709"/>
          <w:tab w:val="left" w:pos="851"/>
          <w:tab w:val="left" w:pos="1276"/>
          <w:tab w:val="left" w:pos="1560"/>
        </w:tabs>
        <w:spacing w:after="0" w:line="240" w:lineRule="auto"/>
        <w:ind w:left="0" w:firstLine="851"/>
        <w:contextualSpacing/>
        <w:jc w:val="both"/>
        <w:rPr>
          <w:rFonts w:ascii="Times New Roman" w:hAnsi="Times New Roman" w:cs="Times New Roman"/>
          <w:color w:val="000000" w:themeColor="text1"/>
          <w:sz w:val="24"/>
          <w:szCs w:val="24"/>
          <w:lang w:val="lt-LT"/>
        </w:rPr>
      </w:pPr>
      <w:r w:rsidRPr="00B76168">
        <w:rPr>
          <w:rFonts w:ascii="Times New Roman" w:hAnsi="Times New Roman" w:cs="Times New Roman"/>
          <w:color w:val="000000" w:themeColor="text1"/>
          <w:sz w:val="24"/>
          <w:szCs w:val="24"/>
          <w:lang w:val="lt-LT"/>
        </w:rPr>
        <w:t>Skyriui vadovauja Skyriaus vedėjas (toliau – Vedėjas), kuris yra tiesiogiai pavaldus Departamento direktoriui ir atskaitingas jam už Skyriaus veiklos rezultatus.</w:t>
      </w:r>
    </w:p>
    <w:p w14:paraId="7B3C4E34" w14:textId="77777777" w:rsidR="00B76168" w:rsidRPr="00B76168" w:rsidRDefault="00B76168" w:rsidP="00B76168">
      <w:pPr>
        <w:numPr>
          <w:ilvl w:val="0"/>
          <w:numId w:val="1"/>
        </w:numPr>
        <w:tabs>
          <w:tab w:val="left" w:pos="709"/>
          <w:tab w:val="left" w:pos="851"/>
          <w:tab w:val="left" w:pos="1276"/>
          <w:tab w:val="left" w:pos="1560"/>
        </w:tabs>
        <w:spacing w:after="0" w:line="240" w:lineRule="auto"/>
        <w:ind w:left="0" w:firstLine="851"/>
        <w:contextualSpacing/>
        <w:jc w:val="both"/>
        <w:rPr>
          <w:rFonts w:ascii="Times New Roman" w:hAnsi="Times New Roman" w:cs="Times New Roman"/>
          <w:color w:val="000000" w:themeColor="text1"/>
          <w:sz w:val="24"/>
          <w:szCs w:val="24"/>
          <w:lang w:val="lt-LT"/>
        </w:rPr>
      </w:pPr>
      <w:r w:rsidRPr="00B76168">
        <w:rPr>
          <w:rFonts w:ascii="Times New Roman" w:hAnsi="Times New Roman" w:cs="Times New Roman"/>
          <w:color w:val="000000" w:themeColor="text1"/>
          <w:sz w:val="24"/>
          <w:szCs w:val="24"/>
          <w:lang w:val="lt-LT"/>
        </w:rPr>
        <w:t>Vedėjas:</w:t>
      </w:r>
    </w:p>
    <w:p w14:paraId="53912DE8" w14:textId="77777777" w:rsidR="00B76168" w:rsidRPr="00B76168" w:rsidRDefault="00B76168" w:rsidP="00B76168">
      <w:pPr>
        <w:numPr>
          <w:ilvl w:val="1"/>
          <w:numId w:val="1"/>
        </w:numPr>
        <w:tabs>
          <w:tab w:val="left" w:pos="709"/>
          <w:tab w:val="left" w:pos="851"/>
          <w:tab w:val="left" w:pos="993"/>
          <w:tab w:val="left" w:pos="1134"/>
          <w:tab w:val="left" w:pos="1418"/>
        </w:tabs>
        <w:spacing w:after="0" w:line="240" w:lineRule="auto"/>
        <w:ind w:left="0" w:firstLine="851"/>
        <w:contextualSpacing/>
        <w:jc w:val="both"/>
        <w:rPr>
          <w:rFonts w:ascii="Times New Roman" w:hAnsi="Times New Roman" w:cs="Times New Roman"/>
          <w:color w:val="000000" w:themeColor="text1"/>
          <w:sz w:val="24"/>
          <w:szCs w:val="24"/>
          <w:lang w:val="lt-LT"/>
        </w:rPr>
      </w:pPr>
      <w:r w:rsidRPr="00B76168">
        <w:rPr>
          <w:rFonts w:ascii="Times New Roman" w:hAnsi="Times New Roman" w:cs="Times New Roman"/>
          <w:color w:val="000000" w:themeColor="text1"/>
          <w:sz w:val="24"/>
          <w:szCs w:val="24"/>
          <w:lang w:val="lt-LT"/>
        </w:rPr>
        <w:t>organizuoja Skyriaus veiklą ir užtikrina Skyriaus uždavinių ir funkcijų įgyvendinimą;</w:t>
      </w:r>
    </w:p>
    <w:p w14:paraId="039AF16E" w14:textId="77777777" w:rsidR="00B76168" w:rsidRPr="00B76168" w:rsidRDefault="00B76168" w:rsidP="00B76168">
      <w:pPr>
        <w:numPr>
          <w:ilvl w:val="1"/>
          <w:numId w:val="1"/>
        </w:numPr>
        <w:tabs>
          <w:tab w:val="left" w:pos="709"/>
          <w:tab w:val="left" w:pos="851"/>
          <w:tab w:val="left" w:pos="993"/>
          <w:tab w:val="left" w:pos="1134"/>
          <w:tab w:val="left" w:pos="1418"/>
        </w:tabs>
        <w:spacing w:after="0" w:line="240" w:lineRule="auto"/>
        <w:ind w:left="0" w:firstLine="851"/>
        <w:contextualSpacing/>
        <w:jc w:val="both"/>
        <w:rPr>
          <w:rFonts w:ascii="Times New Roman" w:hAnsi="Times New Roman" w:cs="Times New Roman"/>
          <w:color w:val="000000" w:themeColor="text1"/>
          <w:sz w:val="24"/>
          <w:szCs w:val="24"/>
          <w:lang w:val="lt-LT"/>
        </w:rPr>
      </w:pPr>
      <w:r w:rsidRPr="00B76168">
        <w:rPr>
          <w:rFonts w:ascii="Times New Roman" w:hAnsi="Times New Roman" w:cs="Times New Roman"/>
          <w:color w:val="000000" w:themeColor="text1"/>
          <w:sz w:val="24"/>
          <w:szCs w:val="24"/>
          <w:lang w:val="lt-LT"/>
        </w:rPr>
        <w:t xml:space="preserve">paskirsto užduotis Skyriaus darbuotojams, </w:t>
      </w:r>
      <w:bookmarkStart w:id="7" w:name="_Hlk220527308"/>
      <w:r w:rsidRPr="00B76168">
        <w:rPr>
          <w:rFonts w:ascii="Times New Roman" w:hAnsi="Times New Roman" w:cs="Times New Roman"/>
          <w:color w:val="000000" w:themeColor="text1"/>
          <w:sz w:val="24"/>
          <w:szCs w:val="24"/>
          <w:lang w:val="lt-LT"/>
        </w:rPr>
        <w:t>stebi jų vykdymą ir teikia grįžtamąjį ryšį;</w:t>
      </w:r>
      <w:bookmarkEnd w:id="7"/>
    </w:p>
    <w:p w14:paraId="6A2CBBC3" w14:textId="77777777" w:rsidR="00B76168" w:rsidRPr="00B76168" w:rsidRDefault="00B76168" w:rsidP="00B76168">
      <w:pPr>
        <w:numPr>
          <w:ilvl w:val="1"/>
          <w:numId w:val="1"/>
        </w:numPr>
        <w:tabs>
          <w:tab w:val="left" w:pos="709"/>
          <w:tab w:val="left" w:pos="851"/>
          <w:tab w:val="left" w:pos="993"/>
          <w:tab w:val="left" w:pos="1134"/>
          <w:tab w:val="left" w:pos="1418"/>
        </w:tabs>
        <w:spacing w:after="0" w:line="240" w:lineRule="auto"/>
        <w:ind w:left="0" w:firstLine="851"/>
        <w:contextualSpacing/>
        <w:jc w:val="both"/>
        <w:rPr>
          <w:rFonts w:ascii="Times New Roman" w:hAnsi="Times New Roman" w:cs="Times New Roman"/>
          <w:color w:val="000000" w:themeColor="text1"/>
          <w:sz w:val="24"/>
          <w:szCs w:val="24"/>
          <w:lang w:val="lt-LT"/>
        </w:rPr>
      </w:pPr>
      <w:r w:rsidRPr="00B76168">
        <w:rPr>
          <w:rFonts w:ascii="Times New Roman" w:hAnsi="Times New Roman" w:cs="Times New Roman"/>
          <w:color w:val="000000" w:themeColor="text1"/>
          <w:sz w:val="24"/>
          <w:szCs w:val="24"/>
          <w:lang w:val="lt-LT"/>
        </w:rPr>
        <w:t>užtikrina Skyriaus veiklos koordinavimą su kitais Departamento ir Fondo valdybos administracijos padaliniais;</w:t>
      </w:r>
    </w:p>
    <w:p w14:paraId="512C0786" w14:textId="77777777" w:rsidR="00B76168" w:rsidRPr="00B76168" w:rsidRDefault="00B76168" w:rsidP="00B76168">
      <w:pPr>
        <w:pStyle w:val="Sraopastraipa"/>
        <w:numPr>
          <w:ilvl w:val="1"/>
          <w:numId w:val="1"/>
        </w:numPr>
        <w:tabs>
          <w:tab w:val="left" w:pos="1418"/>
        </w:tabs>
        <w:spacing w:after="0" w:line="240" w:lineRule="auto"/>
        <w:ind w:left="0" w:firstLine="851"/>
        <w:jc w:val="both"/>
        <w:rPr>
          <w:rFonts w:ascii="Times New Roman" w:hAnsi="Times New Roman" w:cs="Times New Roman"/>
          <w:color w:val="000000" w:themeColor="text1"/>
          <w:sz w:val="24"/>
          <w:szCs w:val="24"/>
          <w:lang w:val="lt-LT"/>
        </w:rPr>
      </w:pPr>
      <w:r w:rsidRPr="00B76168">
        <w:rPr>
          <w:rFonts w:ascii="Times New Roman" w:hAnsi="Times New Roman" w:cs="Times New Roman"/>
          <w:color w:val="000000" w:themeColor="text1"/>
          <w:sz w:val="24"/>
          <w:szCs w:val="24"/>
          <w:lang w:val="lt-LT"/>
        </w:rPr>
        <w:t>teikia Departamento direktoriui pasiūlymus dėl Skyriaus veiklos ir darbo organizavimo tobulinimo;</w:t>
      </w:r>
    </w:p>
    <w:p w14:paraId="212977CC" w14:textId="77777777" w:rsidR="00B76168" w:rsidRPr="00B76168" w:rsidRDefault="00B76168" w:rsidP="00B76168">
      <w:pPr>
        <w:numPr>
          <w:ilvl w:val="1"/>
          <w:numId w:val="1"/>
        </w:numPr>
        <w:tabs>
          <w:tab w:val="left" w:pos="709"/>
          <w:tab w:val="left" w:pos="851"/>
          <w:tab w:val="left" w:pos="993"/>
          <w:tab w:val="left" w:pos="1134"/>
          <w:tab w:val="left" w:pos="1418"/>
        </w:tabs>
        <w:spacing w:after="0" w:line="240" w:lineRule="auto"/>
        <w:ind w:left="0" w:firstLine="851"/>
        <w:contextualSpacing/>
        <w:jc w:val="both"/>
        <w:rPr>
          <w:rFonts w:ascii="Times New Roman" w:hAnsi="Times New Roman" w:cs="Times New Roman"/>
          <w:color w:val="000000" w:themeColor="text1"/>
          <w:sz w:val="24"/>
          <w:szCs w:val="24"/>
          <w:lang w:val="lt-LT"/>
        </w:rPr>
      </w:pPr>
      <w:r w:rsidRPr="00B76168">
        <w:rPr>
          <w:rFonts w:ascii="Times New Roman" w:hAnsi="Times New Roman" w:cs="Times New Roman"/>
          <w:color w:val="000000" w:themeColor="text1"/>
          <w:sz w:val="24"/>
          <w:szCs w:val="24"/>
          <w:lang w:val="lt-LT"/>
        </w:rPr>
        <w:t>vykdo kitas savo pareigybės aprašyme ir kituose teisės aktuose nustatytas funkcijas bei Departamento direktoriaus pavedimus.</w:t>
      </w:r>
    </w:p>
    <w:p w14:paraId="4EE597F6" w14:textId="77777777" w:rsidR="00B76168" w:rsidRPr="00B76168" w:rsidRDefault="00B76168" w:rsidP="00B76168">
      <w:pPr>
        <w:numPr>
          <w:ilvl w:val="0"/>
          <w:numId w:val="1"/>
        </w:numPr>
        <w:tabs>
          <w:tab w:val="left" w:pos="709"/>
          <w:tab w:val="left" w:pos="851"/>
          <w:tab w:val="left" w:pos="1276"/>
          <w:tab w:val="left" w:pos="1418"/>
          <w:tab w:val="left" w:pos="1560"/>
        </w:tabs>
        <w:spacing w:after="0" w:line="240" w:lineRule="auto"/>
        <w:ind w:left="0" w:firstLine="851"/>
        <w:contextualSpacing/>
        <w:jc w:val="both"/>
        <w:rPr>
          <w:rFonts w:ascii="Times New Roman" w:hAnsi="Times New Roman" w:cs="Times New Roman"/>
          <w:color w:val="000000" w:themeColor="text1"/>
          <w:sz w:val="24"/>
          <w:szCs w:val="24"/>
          <w:lang w:val="lt-LT"/>
        </w:rPr>
      </w:pPr>
      <w:r w:rsidRPr="00B76168">
        <w:rPr>
          <w:rFonts w:ascii="Times New Roman" w:hAnsi="Times New Roman" w:cs="Times New Roman"/>
          <w:bCs/>
          <w:color w:val="000000" w:themeColor="text1"/>
          <w:sz w:val="24"/>
          <w:szCs w:val="24"/>
          <w:lang w:val="lt-LT"/>
        </w:rPr>
        <w:t>Nesant Vedėjo, jis pavaduojamas Fondo valdybos direktoriaus nustatyta tvarka</w:t>
      </w:r>
      <w:r w:rsidRPr="00B76168">
        <w:rPr>
          <w:rFonts w:ascii="Times New Roman" w:hAnsi="Times New Roman" w:cs="Times New Roman"/>
          <w:color w:val="000000" w:themeColor="text1"/>
          <w:sz w:val="24"/>
          <w:szCs w:val="24"/>
          <w:lang w:val="lt-LT"/>
        </w:rPr>
        <w:t>.</w:t>
      </w:r>
    </w:p>
    <w:p w14:paraId="5903A3D0" w14:textId="77777777" w:rsidR="00B76168" w:rsidRPr="00B76168" w:rsidRDefault="00B76168" w:rsidP="00B76168">
      <w:pPr>
        <w:numPr>
          <w:ilvl w:val="0"/>
          <w:numId w:val="1"/>
        </w:numPr>
        <w:tabs>
          <w:tab w:val="left" w:pos="709"/>
          <w:tab w:val="left" w:pos="851"/>
          <w:tab w:val="left" w:pos="1276"/>
          <w:tab w:val="left" w:pos="1418"/>
          <w:tab w:val="left" w:pos="1560"/>
        </w:tabs>
        <w:spacing w:after="0" w:line="240" w:lineRule="auto"/>
        <w:ind w:left="0" w:firstLine="851"/>
        <w:contextualSpacing/>
        <w:jc w:val="both"/>
        <w:rPr>
          <w:rFonts w:ascii="Times New Roman" w:hAnsi="Times New Roman" w:cs="Times New Roman"/>
          <w:color w:val="000000" w:themeColor="text1"/>
          <w:sz w:val="24"/>
          <w:szCs w:val="24"/>
          <w:lang w:val="lt-LT"/>
        </w:rPr>
      </w:pPr>
      <w:r w:rsidRPr="00B76168">
        <w:rPr>
          <w:rFonts w:ascii="Times New Roman" w:hAnsi="Times New Roman" w:cs="Times New Roman"/>
          <w:color w:val="000000" w:themeColor="text1"/>
          <w:sz w:val="24"/>
          <w:szCs w:val="24"/>
          <w:lang w:val="lt-LT"/>
        </w:rPr>
        <w:t xml:space="preserve">Skyriaus </w:t>
      </w:r>
      <w:r w:rsidRPr="00B76168">
        <w:rPr>
          <w:rFonts w:ascii="Times New Roman" w:hAnsi="Times New Roman" w:cs="Times New Roman"/>
          <w:bCs/>
          <w:color w:val="000000" w:themeColor="text1"/>
          <w:sz w:val="24"/>
          <w:szCs w:val="24"/>
          <w:lang w:val="lt-LT"/>
        </w:rPr>
        <w:t xml:space="preserve">darbuotojai </w:t>
      </w:r>
      <w:r w:rsidRPr="00B76168">
        <w:rPr>
          <w:rFonts w:ascii="Times New Roman" w:hAnsi="Times New Roman" w:cs="Times New Roman"/>
          <w:color w:val="000000" w:themeColor="text1"/>
          <w:sz w:val="24"/>
          <w:szCs w:val="24"/>
          <w:lang w:val="lt-LT"/>
        </w:rPr>
        <w:t>yra tiesiogiai pavaldūs Vedėjui ir privalo tinkamai bei laiku atlikti jų pareigybės aprašymuose nustatytas funkcijas, vykdyti pavedimus, laikytis  teisės aktų ir vidaus tvarkos reikalavimų.</w:t>
      </w:r>
    </w:p>
    <w:p w14:paraId="7BB04E88" w14:textId="77777777" w:rsidR="00B76168" w:rsidRPr="00B76168" w:rsidRDefault="00B76168" w:rsidP="00B76168">
      <w:pPr>
        <w:numPr>
          <w:ilvl w:val="0"/>
          <w:numId w:val="1"/>
        </w:numPr>
        <w:tabs>
          <w:tab w:val="left" w:pos="709"/>
          <w:tab w:val="left" w:pos="851"/>
          <w:tab w:val="left" w:pos="1276"/>
          <w:tab w:val="left" w:pos="1418"/>
          <w:tab w:val="left" w:pos="1560"/>
        </w:tabs>
        <w:spacing w:after="0" w:line="240" w:lineRule="auto"/>
        <w:ind w:left="0" w:firstLine="851"/>
        <w:contextualSpacing/>
        <w:jc w:val="both"/>
        <w:rPr>
          <w:rFonts w:ascii="Times New Roman" w:hAnsi="Times New Roman" w:cs="Times New Roman"/>
          <w:color w:val="000000" w:themeColor="text1"/>
          <w:sz w:val="24"/>
          <w:szCs w:val="24"/>
          <w:lang w:val="lt-LT"/>
        </w:rPr>
      </w:pPr>
      <w:r w:rsidRPr="00B76168">
        <w:rPr>
          <w:rFonts w:ascii="Times New Roman" w:hAnsi="Times New Roman" w:cs="Times New Roman"/>
          <w:color w:val="000000" w:themeColor="text1"/>
          <w:sz w:val="24"/>
          <w:szCs w:val="24"/>
          <w:lang w:val="lt-LT"/>
        </w:rPr>
        <w:t>Skyriaus veiklą kontroliuoja Departamento direktorius teisės aktų nustatyta tvarka.</w:t>
      </w:r>
    </w:p>
    <w:p w14:paraId="35C1ADCB" w14:textId="77777777" w:rsidR="00B76168" w:rsidRPr="00D61EA7" w:rsidRDefault="00B76168" w:rsidP="00B76168">
      <w:pPr>
        <w:tabs>
          <w:tab w:val="left" w:pos="709"/>
          <w:tab w:val="left" w:pos="851"/>
          <w:tab w:val="left" w:pos="1276"/>
          <w:tab w:val="left" w:pos="1418"/>
          <w:tab w:val="left" w:pos="1560"/>
        </w:tabs>
        <w:ind w:left="709"/>
        <w:contextualSpacing/>
        <w:jc w:val="both"/>
        <w:rPr>
          <w:color w:val="000000" w:themeColor="text1"/>
        </w:rPr>
      </w:pPr>
    </w:p>
    <w:p w14:paraId="58ADEFEF" w14:textId="24D13CE0" w:rsidR="00B76168" w:rsidRPr="00151F81" w:rsidRDefault="00B76168" w:rsidP="00151F81">
      <w:pPr>
        <w:tabs>
          <w:tab w:val="left" w:pos="993"/>
          <w:tab w:val="left" w:pos="1418"/>
          <w:tab w:val="left" w:pos="1560"/>
        </w:tabs>
        <w:ind w:firstLine="709"/>
        <w:jc w:val="center"/>
      </w:pPr>
      <w:r w:rsidRPr="00D61EA7">
        <w:t>______________________</w:t>
      </w:r>
    </w:p>
    <w:sectPr w:rsidR="00B76168" w:rsidRPr="00151F81" w:rsidSect="00245D30">
      <w:headerReference w:type="default" r:id="rId8"/>
      <w:footerReference w:type="default" r:id="rId9"/>
      <w:pgSz w:w="12240" w:h="15840"/>
      <w:pgMar w:top="851" w:right="567"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A0F90" w14:textId="77777777" w:rsidR="00147660" w:rsidRDefault="00147660" w:rsidP="002E41C5">
      <w:pPr>
        <w:spacing w:after="0" w:line="240" w:lineRule="auto"/>
      </w:pPr>
      <w:r>
        <w:separator/>
      </w:r>
    </w:p>
  </w:endnote>
  <w:endnote w:type="continuationSeparator" w:id="0">
    <w:p w14:paraId="7F0AF4CE" w14:textId="77777777" w:rsidR="00147660" w:rsidRDefault="00147660" w:rsidP="002E41C5">
      <w:pPr>
        <w:spacing w:after="0" w:line="240" w:lineRule="auto"/>
      </w:pPr>
      <w:r>
        <w:continuationSeparator/>
      </w:r>
    </w:p>
  </w:endnote>
  <w:endnote w:type="continuationNotice" w:id="1">
    <w:p w14:paraId="5C7A4389" w14:textId="77777777" w:rsidR="00147660" w:rsidRDefault="001476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20206030504050203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F05FE" w14:textId="77777777" w:rsidR="00D43837" w:rsidRDefault="00D4383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FB3D9" w14:textId="77777777" w:rsidR="00147660" w:rsidRDefault="00147660" w:rsidP="002E41C5">
      <w:pPr>
        <w:spacing w:after="0" w:line="240" w:lineRule="auto"/>
      </w:pPr>
      <w:r>
        <w:separator/>
      </w:r>
    </w:p>
  </w:footnote>
  <w:footnote w:type="continuationSeparator" w:id="0">
    <w:p w14:paraId="046DD704" w14:textId="77777777" w:rsidR="00147660" w:rsidRDefault="00147660" w:rsidP="002E41C5">
      <w:pPr>
        <w:spacing w:after="0" w:line="240" w:lineRule="auto"/>
      </w:pPr>
      <w:r>
        <w:continuationSeparator/>
      </w:r>
    </w:p>
  </w:footnote>
  <w:footnote w:type="continuationNotice" w:id="1">
    <w:p w14:paraId="614BFDE4" w14:textId="77777777" w:rsidR="00147660" w:rsidRDefault="001476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106276"/>
      <w:docPartObj>
        <w:docPartGallery w:val="Page Numbers (Top of Page)"/>
        <w:docPartUnique/>
      </w:docPartObj>
    </w:sdtPr>
    <w:sdtEndPr/>
    <w:sdtContent>
      <w:p w14:paraId="33979AE5" w14:textId="77777777" w:rsidR="00D43837" w:rsidRDefault="00D43837">
        <w:pPr>
          <w:pStyle w:val="Antrats"/>
          <w:jc w:val="center"/>
        </w:pPr>
        <w:r>
          <w:fldChar w:fldCharType="begin"/>
        </w:r>
        <w:r>
          <w:instrText>PAGE   \* MERGEFORMAT</w:instrText>
        </w:r>
        <w:r>
          <w:fldChar w:fldCharType="separate"/>
        </w:r>
        <w:r w:rsidR="00A87F74">
          <w:rPr>
            <w:noProof/>
          </w:rPr>
          <w:t>4</w:t>
        </w:r>
        <w:r>
          <w:fldChar w:fldCharType="end"/>
        </w:r>
      </w:p>
    </w:sdtContent>
  </w:sdt>
  <w:p w14:paraId="5A1E1649" w14:textId="77777777" w:rsidR="00D43837" w:rsidRDefault="00D438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C0E9B"/>
    <w:multiLevelType w:val="multilevel"/>
    <w:tmpl w:val="2D765DDC"/>
    <w:lvl w:ilvl="0">
      <w:start w:val="1"/>
      <w:numFmt w:val="decimal"/>
      <w:lvlText w:val="%1."/>
      <w:lvlJc w:val="left"/>
      <w:pPr>
        <w:ind w:left="720" w:hanging="360"/>
      </w:pPr>
    </w:lvl>
    <w:lvl w:ilvl="1">
      <w:start w:val="1"/>
      <w:numFmt w:val="decimal"/>
      <w:isLgl/>
      <w:lvlText w:val="%1.%2."/>
      <w:lvlJc w:val="left"/>
      <w:pPr>
        <w:ind w:left="1500" w:hanging="420"/>
      </w:pPr>
      <w:rPr>
        <w:strike w:val="0"/>
        <w:color w:val="auto"/>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1D53405E"/>
    <w:multiLevelType w:val="multilevel"/>
    <w:tmpl w:val="9CBC5B2A"/>
    <w:lvl w:ilvl="0">
      <w:start w:val="5"/>
      <w:numFmt w:val="decimal"/>
      <w:lvlText w:val="%1."/>
      <w:lvlJc w:val="left"/>
      <w:pPr>
        <w:ind w:left="1080" w:hanging="360"/>
      </w:pPr>
      <w:rPr>
        <w:rFonts w:hint="default"/>
      </w:rPr>
    </w:lvl>
    <w:lvl w:ilvl="1">
      <w:start w:val="1"/>
      <w:numFmt w:val="decimal"/>
      <w:isLgl/>
      <w:lvlText w:val="%1.%2."/>
      <w:lvlJc w:val="left"/>
      <w:pPr>
        <w:ind w:left="1920" w:hanging="1200"/>
      </w:pPr>
      <w:rPr>
        <w:rFonts w:hint="default"/>
      </w:rPr>
    </w:lvl>
    <w:lvl w:ilvl="2">
      <w:start w:val="1"/>
      <w:numFmt w:val="decimal"/>
      <w:isLgl/>
      <w:lvlText w:val="%1.%2.%3."/>
      <w:lvlJc w:val="left"/>
      <w:pPr>
        <w:ind w:left="1920" w:hanging="1200"/>
      </w:pPr>
      <w:rPr>
        <w:rFonts w:hint="default"/>
      </w:rPr>
    </w:lvl>
    <w:lvl w:ilvl="3">
      <w:start w:val="1"/>
      <w:numFmt w:val="decimal"/>
      <w:isLgl/>
      <w:lvlText w:val="%1.%2.%3.%4."/>
      <w:lvlJc w:val="left"/>
      <w:pPr>
        <w:ind w:left="1920" w:hanging="1200"/>
      </w:pPr>
      <w:rPr>
        <w:rFonts w:hint="default"/>
      </w:rPr>
    </w:lvl>
    <w:lvl w:ilvl="4">
      <w:start w:val="1"/>
      <w:numFmt w:val="decimal"/>
      <w:isLgl/>
      <w:lvlText w:val="%1.%2.%3.%4.%5."/>
      <w:lvlJc w:val="left"/>
      <w:pPr>
        <w:ind w:left="1920" w:hanging="1200"/>
      </w:pPr>
      <w:rPr>
        <w:rFonts w:hint="default"/>
      </w:rPr>
    </w:lvl>
    <w:lvl w:ilvl="5">
      <w:start w:val="1"/>
      <w:numFmt w:val="decimal"/>
      <w:isLgl/>
      <w:lvlText w:val="%1.%2.%3.%4.%5.%6."/>
      <w:lvlJc w:val="left"/>
      <w:pPr>
        <w:ind w:left="1920" w:hanging="120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463161B"/>
    <w:multiLevelType w:val="multilevel"/>
    <w:tmpl w:val="7B586316"/>
    <w:lvl w:ilvl="0">
      <w:start w:val="12"/>
      <w:numFmt w:val="decimal"/>
      <w:lvlText w:val="%1"/>
      <w:lvlJc w:val="left"/>
      <w:pPr>
        <w:ind w:left="420" w:hanging="420"/>
      </w:pPr>
      <w:rPr>
        <w:rFonts w:hint="default"/>
      </w:rPr>
    </w:lvl>
    <w:lvl w:ilvl="1">
      <w:start w:val="1"/>
      <w:numFmt w:val="decimal"/>
      <w:lvlText w:val="%1.%2"/>
      <w:lvlJc w:val="left"/>
      <w:pPr>
        <w:ind w:left="1126" w:hanging="4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3" w15:restartNumberingAfterBreak="0">
    <w:nsid w:val="2BD541A6"/>
    <w:multiLevelType w:val="multilevel"/>
    <w:tmpl w:val="A0CE9AB4"/>
    <w:lvl w:ilvl="0">
      <w:start w:val="1"/>
      <w:numFmt w:val="decimal"/>
      <w:lvlText w:val="%1."/>
      <w:lvlJc w:val="left"/>
      <w:pPr>
        <w:ind w:left="720"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2FB915F1"/>
    <w:multiLevelType w:val="hybridMultilevel"/>
    <w:tmpl w:val="26E465EC"/>
    <w:lvl w:ilvl="0" w:tplc="1DAE27DA">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186BDE"/>
    <w:multiLevelType w:val="multilevel"/>
    <w:tmpl w:val="2D765DDC"/>
    <w:lvl w:ilvl="0">
      <w:start w:val="1"/>
      <w:numFmt w:val="decimal"/>
      <w:lvlText w:val="%1."/>
      <w:lvlJc w:val="left"/>
      <w:pPr>
        <w:ind w:left="720" w:hanging="360"/>
      </w:pPr>
    </w:lvl>
    <w:lvl w:ilvl="1">
      <w:start w:val="1"/>
      <w:numFmt w:val="decimal"/>
      <w:isLgl/>
      <w:lvlText w:val="%1.%2."/>
      <w:lvlJc w:val="left"/>
      <w:pPr>
        <w:ind w:left="1500" w:hanging="420"/>
      </w:pPr>
      <w:rPr>
        <w:strike w:val="0"/>
        <w:color w:val="auto"/>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3B394BCC"/>
    <w:multiLevelType w:val="multilevel"/>
    <w:tmpl w:val="E03CF588"/>
    <w:lvl w:ilvl="0">
      <w:start w:val="9"/>
      <w:numFmt w:val="decimal"/>
      <w:lvlText w:val="%1."/>
      <w:lvlJc w:val="left"/>
      <w:pPr>
        <w:ind w:left="928" w:hanging="360"/>
      </w:pPr>
      <w:rPr>
        <w:rFonts w:hint="default"/>
      </w:rPr>
    </w:lvl>
    <w:lvl w:ilvl="1">
      <w:start w:val="1"/>
      <w:numFmt w:val="decimal"/>
      <w:isLgl/>
      <w:lvlText w:val="%1.%2."/>
      <w:lvlJc w:val="left"/>
      <w:pPr>
        <w:ind w:left="1279" w:hanging="570"/>
      </w:pPr>
      <w:rPr>
        <w:rFonts w:hint="default"/>
        <w:color w:val="auto"/>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7" w15:restartNumberingAfterBreak="0">
    <w:nsid w:val="3ED24924"/>
    <w:multiLevelType w:val="hybridMultilevel"/>
    <w:tmpl w:val="6A047462"/>
    <w:lvl w:ilvl="0" w:tplc="5106EACE">
      <w:start w:val="1"/>
      <w:numFmt w:val="decimal"/>
      <w:lvlText w:val="%1."/>
      <w:lvlJc w:val="left"/>
      <w:pPr>
        <w:tabs>
          <w:tab w:val="num" w:pos="720"/>
        </w:tabs>
        <w:ind w:left="720" w:hanging="360"/>
      </w:pPr>
    </w:lvl>
    <w:lvl w:ilvl="1" w:tplc="71AC2DD0" w:tentative="1">
      <w:start w:val="1"/>
      <w:numFmt w:val="decimal"/>
      <w:lvlText w:val="%2."/>
      <w:lvlJc w:val="left"/>
      <w:pPr>
        <w:tabs>
          <w:tab w:val="num" w:pos="1440"/>
        </w:tabs>
        <w:ind w:left="1440" w:hanging="360"/>
      </w:pPr>
    </w:lvl>
    <w:lvl w:ilvl="2" w:tplc="CB12E546" w:tentative="1">
      <w:start w:val="1"/>
      <w:numFmt w:val="decimal"/>
      <w:lvlText w:val="%3."/>
      <w:lvlJc w:val="left"/>
      <w:pPr>
        <w:tabs>
          <w:tab w:val="num" w:pos="2160"/>
        </w:tabs>
        <w:ind w:left="2160" w:hanging="360"/>
      </w:pPr>
    </w:lvl>
    <w:lvl w:ilvl="3" w:tplc="45484F58" w:tentative="1">
      <w:start w:val="1"/>
      <w:numFmt w:val="decimal"/>
      <w:lvlText w:val="%4."/>
      <w:lvlJc w:val="left"/>
      <w:pPr>
        <w:tabs>
          <w:tab w:val="num" w:pos="2880"/>
        </w:tabs>
        <w:ind w:left="2880" w:hanging="360"/>
      </w:pPr>
    </w:lvl>
    <w:lvl w:ilvl="4" w:tplc="5B7064DE" w:tentative="1">
      <w:start w:val="1"/>
      <w:numFmt w:val="decimal"/>
      <w:lvlText w:val="%5."/>
      <w:lvlJc w:val="left"/>
      <w:pPr>
        <w:tabs>
          <w:tab w:val="num" w:pos="3600"/>
        </w:tabs>
        <w:ind w:left="3600" w:hanging="360"/>
      </w:pPr>
    </w:lvl>
    <w:lvl w:ilvl="5" w:tplc="F12CB2E6" w:tentative="1">
      <w:start w:val="1"/>
      <w:numFmt w:val="decimal"/>
      <w:lvlText w:val="%6."/>
      <w:lvlJc w:val="left"/>
      <w:pPr>
        <w:tabs>
          <w:tab w:val="num" w:pos="4320"/>
        </w:tabs>
        <w:ind w:left="4320" w:hanging="360"/>
      </w:pPr>
    </w:lvl>
    <w:lvl w:ilvl="6" w:tplc="93442106" w:tentative="1">
      <w:start w:val="1"/>
      <w:numFmt w:val="decimal"/>
      <w:lvlText w:val="%7."/>
      <w:lvlJc w:val="left"/>
      <w:pPr>
        <w:tabs>
          <w:tab w:val="num" w:pos="5040"/>
        </w:tabs>
        <w:ind w:left="5040" w:hanging="360"/>
      </w:pPr>
    </w:lvl>
    <w:lvl w:ilvl="7" w:tplc="5E0EB95A" w:tentative="1">
      <w:start w:val="1"/>
      <w:numFmt w:val="decimal"/>
      <w:lvlText w:val="%8."/>
      <w:lvlJc w:val="left"/>
      <w:pPr>
        <w:tabs>
          <w:tab w:val="num" w:pos="5760"/>
        </w:tabs>
        <w:ind w:left="5760" w:hanging="360"/>
      </w:pPr>
    </w:lvl>
    <w:lvl w:ilvl="8" w:tplc="52A2826E" w:tentative="1">
      <w:start w:val="1"/>
      <w:numFmt w:val="decimal"/>
      <w:lvlText w:val="%9."/>
      <w:lvlJc w:val="left"/>
      <w:pPr>
        <w:tabs>
          <w:tab w:val="num" w:pos="6480"/>
        </w:tabs>
        <w:ind w:left="6480" w:hanging="360"/>
      </w:pPr>
    </w:lvl>
  </w:abstractNum>
  <w:abstractNum w:abstractNumId="8" w15:restartNumberingAfterBreak="0">
    <w:nsid w:val="41F47459"/>
    <w:multiLevelType w:val="multilevel"/>
    <w:tmpl w:val="68749EB0"/>
    <w:lvl w:ilvl="0">
      <w:start w:val="1"/>
      <w:numFmt w:val="decimal"/>
      <w:lvlText w:val="%1."/>
      <w:lvlJc w:val="left"/>
      <w:pPr>
        <w:ind w:left="927" w:hanging="360"/>
      </w:pPr>
      <w:rPr>
        <w:rFonts w:hint="default"/>
      </w:rPr>
    </w:lvl>
    <w:lvl w:ilvl="1">
      <w:start w:val="1"/>
      <w:numFmt w:val="decimal"/>
      <w:isLgl/>
      <w:lvlText w:val="%1.%2."/>
      <w:lvlJc w:val="left"/>
      <w:pPr>
        <w:ind w:left="7012" w:hanging="360"/>
      </w:pPr>
      <w:rPr>
        <w:rFonts w:hint="default"/>
        <w:b w:val="0"/>
        <w:i w:val="0"/>
        <w:color w:val="auto"/>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BC75A79"/>
    <w:multiLevelType w:val="multilevel"/>
    <w:tmpl w:val="748A411C"/>
    <w:lvl w:ilvl="0">
      <w:start w:val="1"/>
      <w:numFmt w:val="decimal"/>
      <w:lvlText w:val="%1."/>
      <w:lvlJc w:val="left"/>
      <w:pPr>
        <w:ind w:left="1146" w:hanging="360"/>
      </w:pPr>
      <w:rPr>
        <w:sz w:val="24"/>
        <w:szCs w:val="24"/>
      </w:rPr>
    </w:lvl>
    <w:lvl w:ilvl="1">
      <w:start w:val="1"/>
      <w:numFmt w:val="decimal"/>
      <w:isLgl/>
      <w:lvlText w:val="%1.%2."/>
      <w:lvlJc w:val="left"/>
      <w:pPr>
        <w:ind w:left="1206" w:hanging="420"/>
      </w:pPr>
      <w:rPr>
        <w:rFonts w:hint="default"/>
        <w:strike w:val="0"/>
      </w:rPr>
    </w:lvl>
    <w:lvl w:ilvl="2">
      <w:start w:val="1"/>
      <w:numFmt w:val="decimal"/>
      <w:isLgl/>
      <w:lvlText w:val="%1.%2.%3."/>
      <w:lvlJc w:val="left"/>
      <w:pPr>
        <w:ind w:left="1506" w:hanging="720"/>
      </w:pPr>
      <w:rPr>
        <w:rFonts w:hint="default"/>
        <w:strike w:val="0"/>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0" w15:restartNumberingAfterBreak="0">
    <w:nsid w:val="5BF221CB"/>
    <w:multiLevelType w:val="multilevel"/>
    <w:tmpl w:val="231648F2"/>
    <w:lvl w:ilvl="0">
      <w:start w:val="1"/>
      <w:numFmt w:val="decimal"/>
      <w:lvlText w:val="%1."/>
      <w:lvlJc w:val="left"/>
      <w:pPr>
        <w:ind w:left="1352" w:hanging="360"/>
      </w:pPr>
      <w:rPr>
        <w:rFonts w:hint="default"/>
      </w:rPr>
    </w:lvl>
    <w:lvl w:ilvl="1">
      <w:start w:val="1"/>
      <w:numFmt w:val="decimal"/>
      <w:isLgl/>
      <w:lvlText w:val="%1.%2."/>
      <w:lvlJc w:val="left"/>
      <w:pPr>
        <w:ind w:left="1271" w:hanging="420"/>
      </w:pPr>
      <w:rPr>
        <w:rFonts w:hint="default"/>
        <w:strike w:val="0"/>
        <w:color w:val="auto"/>
      </w:rPr>
    </w:lvl>
    <w:lvl w:ilvl="2">
      <w:start w:val="1"/>
      <w:numFmt w:val="decimal"/>
      <w:isLgl/>
      <w:lvlText w:val="%1.%2.%3."/>
      <w:lvlJc w:val="left"/>
      <w:pPr>
        <w:ind w:left="1996" w:hanging="720"/>
      </w:pPr>
      <w:rPr>
        <w:rFonts w:hint="default"/>
        <w:strike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E0D63E2"/>
    <w:multiLevelType w:val="hybridMultilevel"/>
    <w:tmpl w:val="F0D24698"/>
    <w:lvl w:ilvl="0" w:tplc="9B56C43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CC2553"/>
    <w:multiLevelType w:val="multilevel"/>
    <w:tmpl w:val="D51C30A4"/>
    <w:lvl w:ilvl="0">
      <w:start w:val="5"/>
      <w:numFmt w:val="decimal"/>
      <w:lvlText w:val="%1."/>
      <w:lvlJc w:val="left"/>
      <w:pPr>
        <w:tabs>
          <w:tab w:val="num" w:pos="1080"/>
        </w:tabs>
        <w:ind w:left="1080" w:hanging="360"/>
      </w:pPr>
      <w:rPr>
        <w:rFonts w:hint="default"/>
        <w:b w:val="0"/>
      </w:rPr>
    </w:lvl>
    <w:lvl w:ilvl="1">
      <w:start w:val="1"/>
      <w:numFmt w:val="decimal"/>
      <w:isLgl/>
      <w:lvlText w:val="%1.%2."/>
      <w:lvlJc w:val="left"/>
      <w:pPr>
        <w:ind w:left="1950" w:hanging="1230"/>
      </w:pPr>
      <w:rPr>
        <w:rFonts w:hint="default"/>
      </w:rPr>
    </w:lvl>
    <w:lvl w:ilvl="2">
      <w:start w:val="1"/>
      <w:numFmt w:val="decimal"/>
      <w:isLgl/>
      <w:lvlText w:val="%1.%2.%3."/>
      <w:lvlJc w:val="left"/>
      <w:pPr>
        <w:ind w:left="1950" w:hanging="1230"/>
      </w:pPr>
      <w:rPr>
        <w:rFonts w:hint="default"/>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0"/>
  </w:num>
  <w:num w:numId="2">
    <w:abstractNumId w:val="12"/>
  </w:num>
  <w:num w:numId="3">
    <w:abstractNumId w:val="4"/>
  </w:num>
  <w:num w:numId="4">
    <w:abstractNumId w:val="3"/>
  </w:num>
  <w:num w:numId="5">
    <w:abstractNumId w:val="8"/>
  </w:num>
  <w:num w:numId="6">
    <w:abstractNumId w:val="1"/>
  </w:num>
  <w:num w:numId="7">
    <w:abstractNumId w:val="6"/>
  </w:num>
  <w:num w:numId="8">
    <w:abstractNumId w:val="5"/>
  </w:num>
  <w:num w:numId="9">
    <w:abstractNumId w:val="0"/>
  </w:num>
  <w:num w:numId="10">
    <w:abstractNumId w:val="11"/>
  </w:num>
  <w:num w:numId="11">
    <w:abstractNumId w:val="7"/>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79F"/>
    <w:rsid w:val="000029FB"/>
    <w:rsid w:val="00003D69"/>
    <w:rsid w:val="0000510F"/>
    <w:rsid w:val="00013A3F"/>
    <w:rsid w:val="00015DA9"/>
    <w:rsid w:val="00025EF1"/>
    <w:rsid w:val="0004237C"/>
    <w:rsid w:val="00045CD0"/>
    <w:rsid w:val="000520DB"/>
    <w:rsid w:val="00062C39"/>
    <w:rsid w:val="000636A1"/>
    <w:rsid w:val="000707F7"/>
    <w:rsid w:val="000710C6"/>
    <w:rsid w:val="000745AB"/>
    <w:rsid w:val="00074E9C"/>
    <w:rsid w:val="00080E90"/>
    <w:rsid w:val="000832A0"/>
    <w:rsid w:val="0008380A"/>
    <w:rsid w:val="00083C77"/>
    <w:rsid w:val="0008576B"/>
    <w:rsid w:val="000921E1"/>
    <w:rsid w:val="0009266E"/>
    <w:rsid w:val="00092826"/>
    <w:rsid w:val="00092F6A"/>
    <w:rsid w:val="00094082"/>
    <w:rsid w:val="000978E4"/>
    <w:rsid w:val="000A0391"/>
    <w:rsid w:val="000A7D7E"/>
    <w:rsid w:val="000B7470"/>
    <w:rsid w:val="000C4F23"/>
    <w:rsid w:val="000D0570"/>
    <w:rsid w:val="000D0CA4"/>
    <w:rsid w:val="000D5E7E"/>
    <w:rsid w:val="000E15BB"/>
    <w:rsid w:val="000E17C2"/>
    <w:rsid w:val="000E28AA"/>
    <w:rsid w:val="000E4667"/>
    <w:rsid w:val="000F4D43"/>
    <w:rsid w:val="00102EAE"/>
    <w:rsid w:val="00105340"/>
    <w:rsid w:val="00113307"/>
    <w:rsid w:val="00124122"/>
    <w:rsid w:val="00124E59"/>
    <w:rsid w:val="001275E1"/>
    <w:rsid w:val="00127A53"/>
    <w:rsid w:val="00127D5B"/>
    <w:rsid w:val="001316A7"/>
    <w:rsid w:val="00132728"/>
    <w:rsid w:val="00147660"/>
    <w:rsid w:val="00151F81"/>
    <w:rsid w:val="00152BB1"/>
    <w:rsid w:val="001713F9"/>
    <w:rsid w:val="001719F3"/>
    <w:rsid w:val="00177F4F"/>
    <w:rsid w:val="001932ED"/>
    <w:rsid w:val="0019735A"/>
    <w:rsid w:val="001C3A61"/>
    <w:rsid w:val="001C5536"/>
    <w:rsid w:val="001C55C1"/>
    <w:rsid w:val="001D1F1C"/>
    <w:rsid w:val="001E0EE5"/>
    <w:rsid w:val="001F1BF7"/>
    <w:rsid w:val="001F6568"/>
    <w:rsid w:val="0020121D"/>
    <w:rsid w:val="0020350E"/>
    <w:rsid w:val="00203902"/>
    <w:rsid w:val="00206000"/>
    <w:rsid w:val="00212BB5"/>
    <w:rsid w:val="002176E4"/>
    <w:rsid w:val="00234A71"/>
    <w:rsid w:val="00236C6F"/>
    <w:rsid w:val="00237C8A"/>
    <w:rsid w:val="00245D30"/>
    <w:rsid w:val="0024631C"/>
    <w:rsid w:val="0025176B"/>
    <w:rsid w:val="00260DA5"/>
    <w:rsid w:val="00261543"/>
    <w:rsid w:val="00261A1F"/>
    <w:rsid w:val="00261BEC"/>
    <w:rsid w:val="00292C0D"/>
    <w:rsid w:val="002A0DD6"/>
    <w:rsid w:val="002A3909"/>
    <w:rsid w:val="002B27B5"/>
    <w:rsid w:val="002B5D30"/>
    <w:rsid w:val="002B5FD7"/>
    <w:rsid w:val="002C149A"/>
    <w:rsid w:val="002D08E0"/>
    <w:rsid w:val="002E41C5"/>
    <w:rsid w:val="002E52CC"/>
    <w:rsid w:val="002E694B"/>
    <w:rsid w:val="002E7A70"/>
    <w:rsid w:val="002F0685"/>
    <w:rsid w:val="002F37E9"/>
    <w:rsid w:val="00300044"/>
    <w:rsid w:val="003032D3"/>
    <w:rsid w:val="00306405"/>
    <w:rsid w:val="00330163"/>
    <w:rsid w:val="00331E26"/>
    <w:rsid w:val="00332B78"/>
    <w:rsid w:val="00336139"/>
    <w:rsid w:val="00345046"/>
    <w:rsid w:val="00345BA5"/>
    <w:rsid w:val="003467D4"/>
    <w:rsid w:val="0035132E"/>
    <w:rsid w:val="00360806"/>
    <w:rsid w:val="003611A8"/>
    <w:rsid w:val="00375ADD"/>
    <w:rsid w:val="003803EF"/>
    <w:rsid w:val="00393875"/>
    <w:rsid w:val="003A211A"/>
    <w:rsid w:val="003A7A54"/>
    <w:rsid w:val="003B5A6F"/>
    <w:rsid w:val="003C36F2"/>
    <w:rsid w:val="003C4AA8"/>
    <w:rsid w:val="003C7A73"/>
    <w:rsid w:val="003C7D60"/>
    <w:rsid w:val="003D2302"/>
    <w:rsid w:val="003D3CE6"/>
    <w:rsid w:val="003E391B"/>
    <w:rsid w:val="003E3FB5"/>
    <w:rsid w:val="003E4E26"/>
    <w:rsid w:val="003E5284"/>
    <w:rsid w:val="003F001D"/>
    <w:rsid w:val="003F67FB"/>
    <w:rsid w:val="00402429"/>
    <w:rsid w:val="00403915"/>
    <w:rsid w:val="00405EAB"/>
    <w:rsid w:val="00407CE5"/>
    <w:rsid w:val="004159F0"/>
    <w:rsid w:val="00416622"/>
    <w:rsid w:val="004535D9"/>
    <w:rsid w:val="004563A0"/>
    <w:rsid w:val="00463E0C"/>
    <w:rsid w:val="004640C0"/>
    <w:rsid w:val="00464451"/>
    <w:rsid w:val="00464456"/>
    <w:rsid w:val="00474220"/>
    <w:rsid w:val="00477072"/>
    <w:rsid w:val="00484740"/>
    <w:rsid w:val="0048531D"/>
    <w:rsid w:val="00492AC8"/>
    <w:rsid w:val="004A6E47"/>
    <w:rsid w:val="004A7F87"/>
    <w:rsid w:val="004B3BF0"/>
    <w:rsid w:val="004B760A"/>
    <w:rsid w:val="004C18B2"/>
    <w:rsid w:val="004D2F8C"/>
    <w:rsid w:val="004D4A05"/>
    <w:rsid w:val="004D4A0A"/>
    <w:rsid w:val="004E429B"/>
    <w:rsid w:val="004E65A8"/>
    <w:rsid w:val="004E6A1B"/>
    <w:rsid w:val="004F12F3"/>
    <w:rsid w:val="005131D8"/>
    <w:rsid w:val="0051594B"/>
    <w:rsid w:val="00517812"/>
    <w:rsid w:val="0052535E"/>
    <w:rsid w:val="00526630"/>
    <w:rsid w:val="005302AA"/>
    <w:rsid w:val="005307CA"/>
    <w:rsid w:val="0053188B"/>
    <w:rsid w:val="00531F6E"/>
    <w:rsid w:val="005522B9"/>
    <w:rsid w:val="00552F13"/>
    <w:rsid w:val="00555D4D"/>
    <w:rsid w:val="005635DF"/>
    <w:rsid w:val="00565C01"/>
    <w:rsid w:val="005706FD"/>
    <w:rsid w:val="00573899"/>
    <w:rsid w:val="00574077"/>
    <w:rsid w:val="00581C89"/>
    <w:rsid w:val="005916D2"/>
    <w:rsid w:val="005A3934"/>
    <w:rsid w:val="005A4F9D"/>
    <w:rsid w:val="005A7C47"/>
    <w:rsid w:val="005B44C8"/>
    <w:rsid w:val="005B5984"/>
    <w:rsid w:val="005C45B5"/>
    <w:rsid w:val="005C72C4"/>
    <w:rsid w:val="005E1CC2"/>
    <w:rsid w:val="005F6889"/>
    <w:rsid w:val="00603D3A"/>
    <w:rsid w:val="00612468"/>
    <w:rsid w:val="00613C78"/>
    <w:rsid w:val="006152A0"/>
    <w:rsid w:val="0061765D"/>
    <w:rsid w:val="00632F2E"/>
    <w:rsid w:val="00633C6D"/>
    <w:rsid w:val="00636BFF"/>
    <w:rsid w:val="00640574"/>
    <w:rsid w:val="006415EF"/>
    <w:rsid w:val="006458C1"/>
    <w:rsid w:val="00646354"/>
    <w:rsid w:val="00647695"/>
    <w:rsid w:val="00651ED8"/>
    <w:rsid w:val="0065304F"/>
    <w:rsid w:val="00656561"/>
    <w:rsid w:val="00666FE8"/>
    <w:rsid w:val="00670AE3"/>
    <w:rsid w:val="00682E2F"/>
    <w:rsid w:val="006902F3"/>
    <w:rsid w:val="00690ED1"/>
    <w:rsid w:val="006922AC"/>
    <w:rsid w:val="00692E5A"/>
    <w:rsid w:val="00693D54"/>
    <w:rsid w:val="006A0BC2"/>
    <w:rsid w:val="006A2009"/>
    <w:rsid w:val="006A655A"/>
    <w:rsid w:val="006B64DD"/>
    <w:rsid w:val="006B7048"/>
    <w:rsid w:val="006C3B7E"/>
    <w:rsid w:val="006C588B"/>
    <w:rsid w:val="006C68DE"/>
    <w:rsid w:val="006C738B"/>
    <w:rsid w:val="006D4A31"/>
    <w:rsid w:val="006D6803"/>
    <w:rsid w:val="006E2A66"/>
    <w:rsid w:val="006F3382"/>
    <w:rsid w:val="006F4A26"/>
    <w:rsid w:val="006F4E6E"/>
    <w:rsid w:val="006F6223"/>
    <w:rsid w:val="006F6E69"/>
    <w:rsid w:val="006F748A"/>
    <w:rsid w:val="00705078"/>
    <w:rsid w:val="00712986"/>
    <w:rsid w:val="00717605"/>
    <w:rsid w:val="007330D0"/>
    <w:rsid w:val="007335C7"/>
    <w:rsid w:val="007455D8"/>
    <w:rsid w:val="007511A7"/>
    <w:rsid w:val="007518FF"/>
    <w:rsid w:val="00754F17"/>
    <w:rsid w:val="00757D1D"/>
    <w:rsid w:val="0076560F"/>
    <w:rsid w:val="007659BB"/>
    <w:rsid w:val="00776782"/>
    <w:rsid w:val="007824A8"/>
    <w:rsid w:val="00782972"/>
    <w:rsid w:val="007858C7"/>
    <w:rsid w:val="00787971"/>
    <w:rsid w:val="00790DEF"/>
    <w:rsid w:val="00791937"/>
    <w:rsid w:val="00794AF6"/>
    <w:rsid w:val="00797114"/>
    <w:rsid w:val="00797897"/>
    <w:rsid w:val="00797C01"/>
    <w:rsid w:val="007A03B8"/>
    <w:rsid w:val="007B0527"/>
    <w:rsid w:val="007B0BD2"/>
    <w:rsid w:val="007B40CC"/>
    <w:rsid w:val="007B5F26"/>
    <w:rsid w:val="007C0BBC"/>
    <w:rsid w:val="007C10B4"/>
    <w:rsid w:val="007C655A"/>
    <w:rsid w:val="007D1DC9"/>
    <w:rsid w:val="007E0B9D"/>
    <w:rsid w:val="00802A23"/>
    <w:rsid w:val="0081093F"/>
    <w:rsid w:val="0081095D"/>
    <w:rsid w:val="00814189"/>
    <w:rsid w:val="00820885"/>
    <w:rsid w:val="008214F7"/>
    <w:rsid w:val="00830281"/>
    <w:rsid w:val="0084262A"/>
    <w:rsid w:val="00844289"/>
    <w:rsid w:val="0085029A"/>
    <w:rsid w:val="00851444"/>
    <w:rsid w:val="00853AC1"/>
    <w:rsid w:val="008560AB"/>
    <w:rsid w:val="00856334"/>
    <w:rsid w:val="00870DC4"/>
    <w:rsid w:val="00875441"/>
    <w:rsid w:val="008771D8"/>
    <w:rsid w:val="008823B3"/>
    <w:rsid w:val="00884E7B"/>
    <w:rsid w:val="00885377"/>
    <w:rsid w:val="00890C2C"/>
    <w:rsid w:val="00891500"/>
    <w:rsid w:val="00893278"/>
    <w:rsid w:val="008A01AE"/>
    <w:rsid w:val="008A0BAE"/>
    <w:rsid w:val="008A13C6"/>
    <w:rsid w:val="008A51B4"/>
    <w:rsid w:val="008B19AB"/>
    <w:rsid w:val="008B7F44"/>
    <w:rsid w:val="008C623F"/>
    <w:rsid w:val="008C739C"/>
    <w:rsid w:val="008C7BE0"/>
    <w:rsid w:val="008D1988"/>
    <w:rsid w:val="008D5BBE"/>
    <w:rsid w:val="008D7CD4"/>
    <w:rsid w:val="008E040B"/>
    <w:rsid w:val="008F483C"/>
    <w:rsid w:val="00901956"/>
    <w:rsid w:val="00902564"/>
    <w:rsid w:val="00907778"/>
    <w:rsid w:val="00914F0E"/>
    <w:rsid w:val="0092271E"/>
    <w:rsid w:val="009253EE"/>
    <w:rsid w:val="009276C6"/>
    <w:rsid w:val="00933E0D"/>
    <w:rsid w:val="00933F10"/>
    <w:rsid w:val="00933F29"/>
    <w:rsid w:val="00934FEE"/>
    <w:rsid w:val="009354C4"/>
    <w:rsid w:val="00936DF2"/>
    <w:rsid w:val="00950032"/>
    <w:rsid w:val="00951F36"/>
    <w:rsid w:val="009549DD"/>
    <w:rsid w:val="009625B8"/>
    <w:rsid w:val="00966B54"/>
    <w:rsid w:val="0096714C"/>
    <w:rsid w:val="00971EAA"/>
    <w:rsid w:val="0097219F"/>
    <w:rsid w:val="0097405F"/>
    <w:rsid w:val="00982ED8"/>
    <w:rsid w:val="0098761E"/>
    <w:rsid w:val="00990BD9"/>
    <w:rsid w:val="00993093"/>
    <w:rsid w:val="00996955"/>
    <w:rsid w:val="0099705E"/>
    <w:rsid w:val="009A1C80"/>
    <w:rsid w:val="009A49DA"/>
    <w:rsid w:val="009B12B7"/>
    <w:rsid w:val="009B1F77"/>
    <w:rsid w:val="009B36B5"/>
    <w:rsid w:val="009B692C"/>
    <w:rsid w:val="009C4478"/>
    <w:rsid w:val="009C7D38"/>
    <w:rsid w:val="009E507A"/>
    <w:rsid w:val="00A12F73"/>
    <w:rsid w:val="00A27011"/>
    <w:rsid w:val="00A3536D"/>
    <w:rsid w:val="00A41380"/>
    <w:rsid w:val="00A50066"/>
    <w:rsid w:val="00A5008A"/>
    <w:rsid w:val="00A55809"/>
    <w:rsid w:val="00A611DD"/>
    <w:rsid w:val="00A649DA"/>
    <w:rsid w:val="00A67E1F"/>
    <w:rsid w:val="00A75F01"/>
    <w:rsid w:val="00A8613D"/>
    <w:rsid w:val="00A87F74"/>
    <w:rsid w:val="00A955C4"/>
    <w:rsid w:val="00A956D7"/>
    <w:rsid w:val="00A97316"/>
    <w:rsid w:val="00AA27A3"/>
    <w:rsid w:val="00AB4ADA"/>
    <w:rsid w:val="00AB7C57"/>
    <w:rsid w:val="00AC5FA7"/>
    <w:rsid w:val="00AF1FEB"/>
    <w:rsid w:val="00AF7AFD"/>
    <w:rsid w:val="00B01583"/>
    <w:rsid w:val="00B02688"/>
    <w:rsid w:val="00B03E7A"/>
    <w:rsid w:val="00B12C6E"/>
    <w:rsid w:val="00B16FFA"/>
    <w:rsid w:val="00B1705B"/>
    <w:rsid w:val="00B2378C"/>
    <w:rsid w:val="00B25C4E"/>
    <w:rsid w:val="00B328F6"/>
    <w:rsid w:val="00B3628C"/>
    <w:rsid w:val="00B366DC"/>
    <w:rsid w:val="00B377C1"/>
    <w:rsid w:val="00B37CE5"/>
    <w:rsid w:val="00B44F0A"/>
    <w:rsid w:val="00B471AD"/>
    <w:rsid w:val="00B54C33"/>
    <w:rsid w:val="00B663C0"/>
    <w:rsid w:val="00B71547"/>
    <w:rsid w:val="00B76168"/>
    <w:rsid w:val="00B826DF"/>
    <w:rsid w:val="00B83DEF"/>
    <w:rsid w:val="00B8516F"/>
    <w:rsid w:val="00B93104"/>
    <w:rsid w:val="00B95261"/>
    <w:rsid w:val="00B952F7"/>
    <w:rsid w:val="00B96190"/>
    <w:rsid w:val="00B974F0"/>
    <w:rsid w:val="00BB7ED9"/>
    <w:rsid w:val="00BB7FB5"/>
    <w:rsid w:val="00BC3FC3"/>
    <w:rsid w:val="00BD01A4"/>
    <w:rsid w:val="00BD582D"/>
    <w:rsid w:val="00BE00E9"/>
    <w:rsid w:val="00BE107D"/>
    <w:rsid w:val="00BE3D58"/>
    <w:rsid w:val="00BF413E"/>
    <w:rsid w:val="00C14C1E"/>
    <w:rsid w:val="00C14C22"/>
    <w:rsid w:val="00C16136"/>
    <w:rsid w:val="00C3420D"/>
    <w:rsid w:val="00C530BC"/>
    <w:rsid w:val="00C56E93"/>
    <w:rsid w:val="00C6296D"/>
    <w:rsid w:val="00C74AB8"/>
    <w:rsid w:val="00C75C35"/>
    <w:rsid w:val="00C80E93"/>
    <w:rsid w:val="00C8119F"/>
    <w:rsid w:val="00C820DF"/>
    <w:rsid w:val="00C94FEF"/>
    <w:rsid w:val="00C96650"/>
    <w:rsid w:val="00CA45A1"/>
    <w:rsid w:val="00CA7129"/>
    <w:rsid w:val="00CB49FC"/>
    <w:rsid w:val="00CB54FE"/>
    <w:rsid w:val="00CC6930"/>
    <w:rsid w:val="00CC7C54"/>
    <w:rsid w:val="00CD0ECF"/>
    <w:rsid w:val="00CD59B9"/>
    <w:rsid w:val="00CE10B6"/>
    <w:rsid w:val="00CE2DDD"/>
    <w:rsid w:val="00CE615D"/>
    <w:rsid w:val="00CE64DF"/>
    <w:rsid w:val="00CE67F4"/>
    <w:rsid w:val="00CF4C49"/>
    <w:rsid w:val="00D027C0"/>
    <w:rsid w:val="00D10F09"/>
    <w:rsid w:val="00D13F85"/>
    <w:rsid w:val="00D247E5"/>
    <w:rsid w:val="00D36693"/>
    <w:rsid w:val="00D36835"/>
    <w:rsid w:val="00D41FB5"/>
    <w:rsid w:val="00D43837"/>
    <w:rsid w:val="00D512B8"/>
    <w:rsid w:val="00D54467"/>
    <w:rsid w:val="00D56B60"/>
    <w:rsid w:val="00D6495E"/>
    <w:rsid w:val="00D65C10"/>
    <w:rsid w:val="00D66C7A"/>
    <w:rsid w:val="00D71CDE"/>
    <w:rsid w:val="00D73D15"/>
    <w:rsid w:val="00D741CD"/>
    <w:rsid w:val="00D74A79"/>
    <w:rsid w:val="00D8634E"/>
    <w:rsid w:val="00D8779F"/>
    <w:rsid w:val="00D87A7D"/>
    <w:rsid w:val="00D90F38"/>
    <w:rsid w:val="00D93DCF"/>
    <w:rsid w:val="00DA76BE"/>
    <w:rsid w:val="00DB4D88"/>
    <w:rsid w:val="00DB6836"/>
    <w:rsid w:val="00DB6B0D"/>
    <w:rsid w:val="00DC09F7"/>
    <w:rsid w:val="00DC1F3E"/>
    <w:rsid w:val="00DC2662"/>
    <w:rsid w:val="00DC4970"/>
    <w:rsid w:val="00DD1834"/>
    <w:rsid w:val="00DD1ADE"/>
    <w:rsid w:val="00DE595D"/>
    <w:rsid w:val="00DE6514"/>
    <w:rsid w:val="00DF69B6"/>
    <w:rsid w:val="00DF6C1D"/>
    <w:rsid w:val="00E00A68"/>
    <w:rsid w:val="00E0154D"/>
    <w:rsid w:val="00E0724E"/>
    <w:rsid w:val="00E11D2F"/>
    <w:rsid w:val="00E125EA"/>
    <w:rsid w:val="00E14925"/>
    <w:rsid w:val="00E15E30"/>
    <w:rsid w:val="00E16DC7"/>
    <w:rsid w:val="00E17E9C"/>
    <w:rsid w:val="00E24C3F"/>
    <w:rsid w:val="00E2715D"/>
    <w:rsid w:val="00E33E57"/>
    <w:rsid w:val="00E45432"/>
    <w:rsid w:val="00E50F09"/>
    <w:rsid w:val="00E52818"/>
    <w:rsid w:val="00E54858"/>
    <w:rsid w:val="00E55846"/>
    <w:rsid w:val="00E5756F"/>
    <w:rsid w:val="00E70C62"/>
    <w:rsid w:val="00E8250B"/>
    <w:rsid w:val="00E86680"/>
    <w:rsid w:val="00E87C38"/>
    <w:rsid w:val="00E939AA"/>
    <w:rsid w:val="00E93A0B"/>
    <w:rsid w:val="00E94E5F"/>
    <w:rsid w:val="00E9681C"/>
    <w:rsid w:val="00EA52F4"/>
    <w:rsid w:val="00EA61B4"/>
    <w:rsid w:val="00EA7895"/>
    <w:rsid w:val="00EB76C4"/>
    <w:rsid w:val="00EC4F62"/>
    <w:rsid w:val="00EC5E49"/>
    <w:rsid w:val="00ED369A"/>
    <w:rsid w:val="00ED7161"/>
    <w:rsid w:val="00EE0444"/>
    <w:rsid w:val="00EE05F1"/>
    <w:rsid w:val="00EF6706"/>
    <w:rsid w:val="00F02787"/>
    <w:rsid w:val="00F135B5"/>
    <w:rsid w:val="00F215C2"/>
    <w:rsid w:val="00F27585"/>
    <w:rsid w:val="00F331C3"/>
    <w:rsid w:val="00F344C9"/>
    <w:rsid w:val="00F36983"/>
    <w:rsid w:val="00F37087"/>
    <w:rsid w:val="00F424ED"/>
    <w:rsid w:val="00F430F0"/>
    <w:rsid w:val="00F521C4"/>
    <w:rsid w:val="00F522A5"/>
    <w:rsid w:val="00F64808"/>
    <w:rsid w:val="00F64BD1"/>
    <w:rsid w:val="00F66D43"/>
    <w:rsid w:val="00F7095D"/>
    <w:rsid w:val="00F70C24"/>
    <w:rsid w:val="00F713B3"/>
    <w:rsid w:val="00F73C1B"/>
    <w:rsid w:val="00F741A7"/>
    <w:rsid w:val="00F902FC"/>
    <w:rsid w:val="00FA3869"/>
    <w:rsid w:val="00FA42F6"/>
    <w:rsid w:val="00FC1047"/>
    <w:rsid w:val="00FC37FD"/>
    <w:rsid w:val="00FC6A6A"/>
    <w:rsid w:val="00FD0585"/>
    <w:rsid w:val="00FD6800"/>
    <w:rsid w:val="00FD70B4"/>
    <w:rsid w:val="00FE6229"/>
    <w:rsid w:val="00FF13EF"/>
    <w:rsid w:val="00FF3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6D021"/>
  <w15:docId w15:val="{78ED4353-252F-4D9E-9359-E309CC90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E41C5"/>
    <w:pPr>
      <w:tabs>
        <w:tab w:val="center" w:pos="4153"/>
        <w:tab w:val="right" w:pos="8306"/>
      </w:tabs>
      <w:spacing w:after="0" w:line="240" w:lineRule="auto"/>
    </w:pPr>
    <w:rPr>
      <w:rFonts w:ascii="TimesLT" w:eastAsia="Times New Roman" w:hAnsi="TimesLT" w:cs="Times New Roman"/>
      <w:sz w:val="24"/>
      <w:szCs w:val="24"/>
      <w:lang w:val="lt-LT"/>
    </w:rPr>
  </w:style>
  <w:style w:type="character" w:customStyle="1" w:styleId="AntratsDiagrama">
    <w:name w:val="Antraštės Diagrama"/>
    <w:basedOn w:val="Numatytasispastraiposriftas"/>
    <w:link w:val="Antrats"/>
    <w:uiPriority w:val="99"/>
    <w:rsid w:val="002E41C5"/>
    <w:rPr>
      <w:rFonts w:ascii="TimesLT" w:eastAsia="Times New Roman" w:hAnsi="TimesLT" w:cs="Times New Roman"/>
      <w:sz w:val="24"/>
      <w:szCs w:val="24"/>
      <w:lang w:val="lt-LT"/>
    </w:rPr>
  </w:style>
  <w:style w:type="paragraph" w:styleId="Porat">
    <w:name w:val="footer"/>
    <w:basedOn w:val="prastasis"/>
    <w:link w:val="PoratDiagrama"/>
    <w:uiPriority w:val="99"/>
    <w:unhideWhenUsed/>
    <w:rsid w:val="002E41C5"/>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2E41C5"/>
  </w:style>
  <w:style w:type="paragraph" w:styleId="Sraopastraipa">
    <w:name w:val="List Paragraph"/>
    <w:basedOn w:val="prastasis"/>
    <w:uiPriority w:val="34"/>
    <w:qFormat/>
    <w:rsid w:val="00CE2DDD"/>
    <w:pPr>
      <w:ind w:left="720"/>
      <w:contextualSpacing/>
    </w:pPr>
  </w:style>
  <w:style w:type="character" w:styleId="Komentaronuoroda">
    <w:name w:val="annotation reference"/>
    <w:basedOn w:val="Numatytasispastraiposriftas"/>
    <w:uiPriority w:val="99"/>
    <w:semiHidden/>
    <w:unhideWhenUsed/>
    <w:rsid w:val="002F37E9"/>
    <w:rPr>
      <w:sz w:val="16"/>
      <w:szCs w:val="16"/>
    </w:rPr>
  </w:style>
  <w:style w:type="paragraph" w:styleId="Komentarotekstas">
    <w:name w:val="annotation text"/>
    <w:basedOn w:val="prastasis"/>
    <w:link w:val="KomentarotekstasDiagrama"/>
    <w:uiPriority w:val="99"/>
    <w:unhideWhenUsed/>
    <w:rsid w:val="002F37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F37E9"/>
    <w:rPr>
      <w:sz w:val="20"/>
      <w:szCs w:val="20"/>
    </w:rPr>
  </w:style>
  <w:style w:type="paragraph" w:styleId="Komentarotema">
    <w:name w:val="annotation subject"/>
    <w:basedOn w:val="Komentarotekstas"/>
    <w:next w:val="Komentarotekstas"/>
    <w:link w:val="KomentarotemaDiagrama"/>
    <w:uiPriority w:val="99"/>
    <w:semiHidden/>
    <w:unhideWhenUsed/>
    <w:rsid w:val="002F37E9"/>
    <w:rPr>
      <w:b/>
      <w:bCs/>
    </w:rPr>
  </w:style>
  <w:style w:type="character" w:customStyle="1" w:styleId="KomentarotemaDiagrama">
    <w:name w:val="Komentaro tema Diagrama"/>
    <w:basedOn w:val="KomentarotekstasDiagrama"/>
    <w:link w:val="Komentarotema"/>
    <w:uiPriority w:val="99"/>
    <w:semiHidden/>
    <w:rsid w:val="002F37E9"/>
    <w:rPr>
      <w:b/>
      <w:bCs/>
      <w:sz w:val="20"/>
      <w:szCs w:val="20"/>
    </w:rPr>
  </w:style>
  <w:style w:type="paragraph" w:styleId="Debesliotekstas">
    <w:name w:val="Balloon Text"/>
    <w:basedOn w:val="prastasis"/>
    <w:link w:val="DebesliotekstasDiagrama"/>
    <w:uiPriority w:val="99"/>
    <w:semiHidden/>
    <w:unhideWhenUsed/>
    <w:rsid w:val="002F37E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37E9"/>
    <w:rPr>
      <w:rFonts w:ascii="Tahoma" w:hAnsi="Tahoma" w:cs="Tahoma"/>
      <w:sz w:val="16"/>
      <w:szCs w:val="16"/>
    </w:rPr>
  </w:style>
  <w:style w:type="paragraph" w:styleId="Pagrindinistekstas2">
    <w:name w:val="Body Text 2"/>
    <w:basedOn w:val="prastasis"/>
    <w:link w:val="Pagrindinistekstas2Diagrama"/>
    <w:rsid w:val="00EA7895"/>
    <w:pPr>
      <w:spacing w:after="0" w:line="240" w:lineRule="auto"/>
      <w:jc w:val="both"/>
    </w:pPr>
    <w:rPr>
      <w:rFonts w:ascii="TimesLT" w:eastAsia="Times New Roman" w:hAnsi="TimesLT" w:cs="Times New Roman"/>
      <w:sz w:val="24"/>
      <w:szCs w:val="24"/>
      <w:lang w:val="lt-LT"/>
    </w:rPr>
  </w:style>
  <w:style w:type="character" w:customStyle="1" w:styleId="Pagrindinistekstas2Diagrama">
    <w:name w:val="Pagrindinis tekstas 2 Diagrama"/>
    <w:basedOn w:val="Numatytasispastraiposriftas"/>
    <w:link w:val="Pagrindinistekstas2"/>
    <w:rsid w:val="00EA7895"/>
    <w:rPr>
      <w:rFonts w:ascii="TimesLT" w:eastAsia="Times New Roman" w:hAnsi="TimesLT" w:cs="Times New Roman"/>
      <w:sz w:val="24"/>
      <w:szCs w:val="24"/>
      <w:lang w:val="lt-LT"/>
    </w:rPr>
  </w:style>
  <w:style w:type="paragraph" w:styleId="prastasiniatinklio">
    <w:name w:val="Normal (Web)"/>
    <w:basedOn w:val="prastasis"/>
    <w:uiPriority w:val="99"/>
    <w:semiHidden/>
    <w:unhideWhenUsed/>
    <w:rsid w:val="00B3628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Default">
    <w:name w:val="Default"/>
    <w:rsid w:val="00C94FEF"/>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24616">
      <w:bodyDiv w:val="1"/>
      <w:marLeft w:val="0"/>
      <w:marRight w:val="0"/>
      <w:marTop w:val="0"/>
      <w:marBottom w:val="0"/>
      <w:divBdr>
        <w:top w:val="none" w:sz="0" w:space="0" w:color="auto"/>
        <w:left w:val="none" w:sz="0" w:space="0" w:color="auto"/>
        <w:bottom w:val="none" w:sz="0" w:space="0" w:color="auto"/>
        <w:right w:val="none" w:sz="0" w:space="0" w:color="auto"/>
      </w:divBdr>
    </w:div>
    <w:div w:id="212933081">
      <w:bodyDiv w:val="1"/>
      <w:marLeft w:val="0"/>
      <w:marRight w:val="0"/>
      <w:marTop w:val="0"/>
      <w:marBottom w:val="0"/>
      <w:divBdr>
        <w:top w:val="none" w:sz="0" w:space="0" w:color="auto"/>
        <w:left w:val="none" w:sz="0" w:space="0" w:color="auto"/>
        <w:bottom w:val="none" w:sz="0" w:space="0" w:color="auto"/>
        <w:right w:val="none" w:sz="0" w:space="0" w:color="auto"/>
      </w:divBdr>
    </w:div>
    <w:div w:id="602617617">
      <w:bodyDiv w:val="1"/>
      <w:marLeft w:val="0"/>
      <w:marRight w:val="0"/>
      <w:marTop w:val="0"/>
      <w:marBottom w:val="0"/>
      <w:divBdr>
        <w:top w:val="none" w:sz="0" w:space="0" w:color="auto"/>
        <w:left w:val="none" w:sz="0" w:space="0" w:color="auto"/>
        <w:bottom w:val="none" w:sz="0" w:space="0" w:color="auto"/>
        <w:right w:val="none" w:sz="0" w:space="0" w:color="auto"/>
      </w:divBdr>
    </w:div>
    <w:div w:id="614407688">
      <w:bodyDiv w:val="1"/>
      <w:marLeft w:val="0"/>
      <w:marRight w:val="0"/>
      <w:marTop w:val="0"/>
      <w:marBottom w:val="0"/>
      <w:divBdr>
        <w:top w:val="none" w:sz="0" w:space="0" w:color="auto"/>
        <w:left w:val="none" w:sz="0" w:space="0" w:color="auto"/>
        <w:bottom w:val="none" w:sz="0" w:space="0" w:color="auto"/>
        <w:right w:val="none" w:sz="0" w:space="0" w:color="auto"/>
      </w:divBdr>
    </w:div>
    <w:div w:id="841237681">
      <w:bodyDiv w:val="1"/>
      <w:marLeft w:val="0"/>
      <w:marRight w:val="0"/>
      <w:marTop w:val="0"/>
      <w:marBottom w:val="0"/>
      <w:divBdr>
        <w:top w:val="none" w:sz="0" w:space="0" w:color="auto"/>
        <w:left w:val="none" w:sz="0" w:space="0" w:color="auto"/>
        <w:bottom w:val="none" w:sz="0" w:space="0" w:color="auto"/>
        <w:right w:val="none" w:sz="0" w:space="0" w:color="auto"/>
      </w:divBdr>
      <w:divsChild>
        <w:div w:id="1436637946">
          <w:marLeft w:val="547"/>
          <w:marRight w:val="0"/>
          <w:marTop w:val="0"/>
          <w:marBottom w:val="0"/>
          <w:divBdr>
            <w:top w:val="none" w:sz="0" w:space="0" w:color="auto"/>
            <w:left w:val="none" w:sz="0" w:space="0" w:color="auto"/>
            <w:bottom w:val="none" w:sz="0" w:space="0" w:color="auto"/>
            <w:right w:val="none" w:sz="0" w:space="0" w:color="auto"/>
          </w:divBdr>
        </w:div>
        <w:div w:id="1083263734">
          <w:marLeft w:val="547"/>
          <w:marRight w:val="0"/>
          <w:marTop w:val="0"/>
          <w:marBottom w:val="0"/>
          <w:divBdr>
            <w:top w:val="none" w:sz="0" w:space="0" w:color="auto"/>
            <w:left w:val="none" w:sz="0" w:space="0" w:color="auto"/>
            <w:bottom w:val="none" w:sz="0" w:space="0" w:color="auto"/>
            <w:right w:val="none" w:sz="0" w:space="0" w:color="auto"/>
          </w:divBdr>
        </w:div>
        <w:div w:id="1546601239">
          <w:marLeft w:val="547"/>
          <w:marRight w:val="0"/>
          <w:marTop w:val="0"/>
          <w:marBottom w:val="0"/>
          <w:divBdr>
            <w:top w:val="none" w:sz="0" w:space="0" w:color="auto"/>
            <w:left w:val="none" w:sz="0" w:space="0" w:color="auto"/>
            <w:bottom w:val="none" w:sz="0" w:space="0" w:color="auto"/>
            <w:right w:val="none" w:sz="0" w:space="0" w:color="auto"/>
          </w:divBdr>
        </w:div>
        <w:div w:id="1212231415">
          <w:marLeft w:val="547"/>
          <w:marRight w:val="0"/>
          <w:marTop w:val="0"/>
          <w:marBottom w:val="0"/>
          <w:divBdr>
            <w:top w:val="none" w:sz="0" w:space="0" w:color="auto"/>
            <w:left w:val="none" w:sz="0" w:space="0" w:color="auto"/>
            <w:bottom w:val="none" w:sz="0" w:space="0" w:color="auto"/>
            <w:right w:val="none" w:sz="0" w:space="0" w:color="auto"/>
          </w:divBdr>
        </w:div>
        <w:div w:id="2077581000">
          <w:marLeft w:val="547"/>
          <w:marRight w:val="0"/>
          <w:marTop w:val="0"/>
          <w:marBottom w:val="160"/>
          <w:divBdr>
            <w:top w:val="none" w:sz="0" w:space="0" w:color="auto"/>
            <w:left w:val="none" w:sz="0" w:space="0" w:color="auto"/>
            <w:bottom w:val="none" w:sz="0" w:space="0" w:color="auto"/>
            <w:right w:val="none" w:sz="0" w:space="0" w:color="auto"/>
          </w:divBdr>
        </w:div>
      </w:divsChild>
    </w:div>
    <w:div w:id="981470957">
      <w:bodyDiv w:val="1"/>
      <w:marLeft w:val="0"/>
      <w:marRight w:val="0"/>
      <w:marTop w:val="0"/>
      <w:marBottom w:val="0"/>
      <w:divBdr>
        <w:top w:val="none" w:sz="0" w:space="0" w:color="auto"/>
        <w:left w:val="none" w:sz="0" w:space="0" w:color="auto"/>
        <w:bottom w:val="none" w:sz="0" w:space="0" w:color="auto"/>
        <w:right w:val="none" w:sz="0" w:space="0" w:color="auto"/>
      </w:divBdr>
    </w:div>
    <w:div w:id="1204638644">
      <w:bodyDiv w:val="1"/>
      <w:marLeft w:val="0"/>
      <w:marRight w:val="0"/>
      <w:marTop w:val="0"/>
      <w:marBottom w:val="0"/>
      <w:divBdr>
        <w:top w:val="none" w:sz="0" w:space="0" w:color="auto"/>
        <w:left w:val="none" w:sz="0" w:space="0" w:color="auto"/>
        <w:bottom w:val="none" w:sz="0" w:space="0" w:color="auto"/>
        <w:right w:val="none" w:sz="0" w:space="0" w:color="auto"/>
      </w:divBdr>
    </w:div>
    <w:div w:id="1304388033">
      <w:bodyDiv w:val="1"/>
      <w:marLeft w:val="0"/>
      <w:marRight w:val="0"/>
      <w:marTop w:val="0"/>
      <w:marBottom w:val="0"/>
      <w:divBdr>
        <w:top w:val="none" w:sz="0" w:space="0" w:color="auto"/>
        <w:left w:val="none" w:sz="0" w:space="0" w:color="auto"/>
        <w:bottom w:val="none" w:sz="0" w:space="0" w:color="auto"/>
        <w:right w:val="none" w:sz="0" w:space="0" w:color="auto"/>
      </w:divBdr>
    </w:div>
    <w:div w:id="1366982561">
      <w:bodyDiv w:val="1"/>
      <w:marLeft w:val="0"/>
      <w:marRight w:val="0"/>
      <w:marTop w:val="0"/>
      <w:marBottom w:val="0"/>
      <w:divBdr>
        <w:top w:val="none" w:sz="0" w:space="0" w:color="auto"/>
        <w:left w:val="none" w:sz="0" w:space="0" w:color="auto"/>
        <w:bottom w:val="none" w:sz="0" w:space="0" w:color="auto"/>
        <w:right w:val="none" w:sz="0" w:space="0" w:color="auto"/>
      </w:divBdr>
    </w:div>
    <w:div w:id="1401291361">
      <w:bodyDiv w:val="1"/>
      <w:marLeft w:val="0"/>
      <w:marRight w:val="0"/>
      <w:marTop w:val="0"/>
      <w:marBottom w:val="0"/>
      <w:divBdr>
        <w:top w:val="none" w:sz="0" w:space="0" w:color="auto"/>
        <w:left w:val="none" w:sz="0" w:space="0" w:color="auto"/>
        <w:bottom w:val="none" w:sz="0" w:space="0" w:color="auto"/>
        <w:right w:val="none" w:sz="0" w:space="0" w:color="auto"/>
      </w:divBdr>
    </w:div>
    <w:div w:id="1416710195">
      <w:bodyDiv w:val="1"/>
      <w:marLeft w:val="0"/>
      <w:marRight w:val="0"/>
      <w:marTop w:val="0"/>
      <w:marBottom w:val="0"/>
      <w:divBdr>
        <w:top w:val="none" w:sz="0" w:space="0" w:color="auto"/>
        <w:left w:val="none" w:sz="0" w:space="0" w:color="auto"/>
        <w:bottom w:val="none" w:sz="0" w:space="0" w:color="auto"/>
        <w:right w:val="none" w:sz="0" w:space="0" w:color="auto"/>
      </w:divBdr>
    </w:div>
    <w:div w:id="1418864158">
      <w:bodyDiv w:val="1"/>
      <w:marLeft w:val="0"/>
      <w:marRight w:val="0"/>
      <w:marTop w:val="0"/>
      <w:marBottom w:val="0"/>
      <w:divBdr>
        <w:top w:val="none" w:sz="0" w:space="0" w:color="auto"/>
        <w:left w:val="none" w:sz="0" w:space="0" w:color="auto"/>
        <w:bottom w:val="none" w:sz="0" w:space="0" w:color="auto"/>
        <w:right w:val="none" w:sz="0" w:space="0" w:color="auto"/>
      </w:divBdr>
    </w:div>
    <w:div w:id="1442988462">
      <w:bodyDiv w:val="1"/>
      <w:marLeft w:val="0"/>
      <w:marRight w:val="0"/>
      <w:marTop w:val="0"/>
      <w:marBottom w:val="0"/>
      <w:divBdr>
        <w:top w:val="none" w:sz="0" w:space="0" w:color="auto"/>
        <w:left w:val="none" w:sz="0" w:space="0" w:color="auto"/>
        <w:bottom w:val="none" w:sz="0" w:space="0" w:color="auto"/>
        <w:right w:val="none" w:sz="0" w:space="0" w:color="auto"/>
      </w:divBdr>
    </w:div>
    <w:div w:id="1684546815">
      <w:bodyDiv w:val="1"/>
      <w:marLeft w:val="0"/>
      <w:marRight w:val="0"/>
      <w:marTop w:val="0"/>
      <w:marBottom w:val="0"/>
      <w:divBdr>
        <w:top w:val="none" w:sz="0" w:space="0" w:color="auto"/>
        <w:left w:val="none" w:sz="0" w:space="0" w:color="auto"/>
        <w:bottom w:val="none" w:sz="0" w:space="0" w:color="auto"/>
        <w:right w:val="none" w:sz="0" w:space="0" w:color="auto"/>
      </w:divBdr>
    </w:div>
    <w:div w:id="1876499327">
      <w:bodyDiv w:val="1"/>
      <w:marLeft w:val="0"/>
      <w:marRight w:val="0"/>
      <w:marTop w:val="0"/>
      <w:marBottom w:val="0"/>
      <w:divBdr>
        <w:top w:val="none" w:sz="0" w:space="0" w:color="auto"/>
        <w:left w:val="none" w:sz="0" w:space="0" w:color="auto"/>
        <w:bottom w:val="none" w:sz="0" w:space="0" w:color="auto"/>
        <w:right w:val="none" w:sz="0" w:space="0" w:color="auto"/>
      </w:divBdr>
    </w:div>
    <w:div w:id="192730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A0AE6-9DE0-4493-88C2-1E22240F2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5750</Words>
  <Characters>3278</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SCCM-SITE</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Balčiūnaitė</dc:creator>
  <cp:lastModifiedBy>Jurgita Aleksė</cp:lastModifiedBy>
  <cp:revision>30</cp:revision>
  <cp:lastPrinted>2018-06-20T05:28:00Z</cp:lastPrinted>
  <dcterms:created xsi:type="dcterms:W3CDTF">2026-05-25T06:26:00Z</dcterms:created>
  <dcterms:modified xsi:type="dcterms:W3CDTF">2026-07-07T05:40:00Z</dcterms:modified>
</cp:coreProperties>
</file>